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BC70C5" w:rsidRDefault="008D659D" w:rsidP="008D659D">
      <w:pPr>
        <w:shd w:val="clear" w:color="auto" w:fill="FFFFFF" w:themeFill="background1"/>
        <w:tabs>
          <w:tab w:val="left" w:pos="709"/>
          <w:tab w:val="center" w:pos="252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VšĮ Vilniaus universiteto ligoninė Santaros klinikos</w:t>
      </w:r>
    </w:p>
    <w:p w14:paraId="3EC7E0CD" w14:textId="77777777" w:rsidR="000C4332" w:rsidRPr="00BC70C5" w:rsidRDefault="000C4332" w:rsidP="000C4332">
      <w:pPr>
        <w:tabs>
          <w:tab w:val="left" w:pos="709"/>
          <w:tab w:val="center" w:pos="2520"/>
        </w:tabs>
        <w:jc w:val="both"/>
        <w:rPr>
          <w:rFonts w:ascii="Times New Roman" w:hAnsi="Times New Roman"/>
          <w:sz w:val="22"/>
          <w:szCs w:val="22"/>
          <w:lang w:val="lt-LT" w:eastAsia="lt-LT"/>
        </w:rPr>
      </w:pPr>
      <w:r w:rsidRPr="00BC70C5">
        <w:rPr>
          <w:rFonts w:ascii="Times New Roman" w:hAnsi="Times New Roman"/>
          <w:sz w:val="22"/>
          <w:szCs w:val="22"/>
          <w:lang w:val="lt-LT" w:eastAsia="lt-LT"/>
        </w:rPr>
        <w:t>(Adresatas (perkančioji organizacija))</w:t>
      </w:r>
    </w:p>
    <w:p w14:paraId="1507E50D" w14:textId="77777777" w:rsidR="000C4332" w:rsidRPr="00BC70C5" w:rsidRDefault="000C4332" w:rsidP="000C4332">
      <w:pPr>
        <w:widowControl w:val="0"/>
        <w:tabs>
          <w:tab w:val="left" w:pos="709"/>
        </w:tabs>
        <w:spacing w:line="360" w:lineRule="auto"/>
        <w:jc w:val="center"/>
        <w:rPr>
          <w:rFonts w:ascii="Times New Roman" w:hAnsi="Times New Roman"/>
          <w:b/>
          <w:sz w:val="22"/>
          <w:szCs w:val="22"/>
          <w:lang w:val="lt-LT" w:eastAsia="lt-LT"/>
        </w:rPr>
      </w:pPr>
    </w:p>
    <w:p w14:paraId="6AEAEF9F" w14:textId="7777777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 xml:space="preserve">PASIŪLYMAS </w:t>
      </w:r>
    </w:p>
    <w:p w14:paraId="3F580741" w14:textId="2128653B" w:rsidR="004309DA" w:rsidRPr="00BC70C5" w:rsidRDefault="004309DA" w:rsidP="000C4332">
      <w:pPr>
        <w:widowControl w:val="0"/>
        <w:tabs>
          <w:tab w:val="left" w:pos="709"/>
        </w:tabs>
        <w:jc w:val="center"/>
        <w:rPr>
          <w:rFonts w:ascii="Times New Roman" w:hAnsi="Times New Roman"/>
          <w:b/>
          <w:color w:val="000000"/>
          <w:sz w:val="22"/>
          <w:szCs w:val="22"/>
          <w:bdr w:val="none" w:sz="0" w:space="0" w:color="auto" w:frame="1"/>
          <w:lang w:val="lt-LT" w:eastAsia="lt-LT"/>
        </w:rPr>
      </w:pPr>
      <w:r w:rsidRPr="00BC70C5">
        <w:rPr>
          <w:rFonts w:ascii="Times New Roman" w:hAnsi="Times New Roman"/>
          <w:b/>
          <w:color w:val="000000"/>
          <w:sz w:val="22"/>
          <w:szCs w:val="22"/>
          <w:bdr w:val="none" w:sz="0" w:space="0" w:color="auto" w:frame="1"/>
          <w:lang w:val="lt-LT" w:eastAsia="lt-LT"/>
        </w:rPr>
        <w:t>Apyrankių ir brūkšninių kodų spausdinimo ir nuskaitymo įrenginiai (ILK) (11914)</w:t>
      </w:r>
    </w:p>
    <w:p w14:paraId="25C05443" w14:textId="495B941E" w:rsidR="004309DA" w:rsidRPr="00BC70C5" w:rsidRDefault="00843B3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Pr>
          <w:rFonts w:ascii="Times New Roman" w:hAnsi="Times New Roman"/>
          <w:b/>
          <w:color w:val="000000"/>
          <w:sz w:val="22"/>
          <w:szCs w:val="22"/>
          <w:u w:val="single"/>
          <w:bdr w:val="none" w:sz="0" w:space="0" w:color="auto" w:frame="1"/>
          <w:lang w:val="lt-LT" w:eastAsia="lt-LT"/>
        </w:rPr>
        <w:t>4</w:t>
      </w:r>
      <w:r w:rsidR="004309DA" w:rsidRPr="00BC70C5">
        <w:rPr>
          <w:rFonts w:ascii="Times New Roman" w:hAnsi="Times New Roman"/>
          <w:b/>
          <w:color w:val="000000"/>
          <w:sz w:val="22"/>
          <w:szCs w:val="22"/>
          <w:u w:val="single"/>
          <w:bdr w:val="none" w:sz="0" w:space="0" w:color="auto" w:frame="1"/>
          <w:lang w:val="lt-LT" w:eastAsia="lt-LT"/>
        </w:rPr>
        <w:t xml:space="preserve"> Pirkimo objekto dalis</w:t>
      </w:r>
    </w:p>
    <w:p w14:paraId="01B90FD9" w14:textId="4C752108" w:rsidR="004309DA" w:rsidRPr="00BC70C5" w:rsidRDefault="004309D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sidRPr="00BC70C5">
        <w:rPr>
          <w:rFonts w:ascii="Times New Roman" w:hAnsi="Times New Roman"/>
          <w:b/>
          <w:color w:val="000000"/>
          <w:sz w:val="22"/>
          <w:szCs w:val="22"/>
          <w:u w:val="single"/>
          <w:bdr w:val="none" w:sz="0" w:space="0" w:color="auto" w:frame="1"/>
          <w:lang w:val="lt-LT" w:eastAsia="lt-LT"/>
        </w:rPr>
        <w:t>„</w:t>
      </w:r>
      <w:r w:rsidR="00843B3A" w:rsidRPr="00843B3A">
        <w:rPr>
          <w:rFonts w:ascii="Times New Roman" w:hAnsi="Times New Roman"/>
          <w:b/>
          <w:color w:val="000000"/>
          <w:sz w:val="22"/>
          <w:szCs w:val="22"/>
          <w:u w:val="single"/>
          <w:bdr w:val="none" w:sz="0" w:space="0" w:color="auto" w:frame="1"/>
          <w:lang w:val="lt-LT" w:eastAsia="lt-LT"/>
        </w:rPr>
        <w:t>Br</w:t>
      </w:r>
      <w:r w:rsidR="00843B3A" w:rsidRPr="00843B3A">
        <w:rPr>
          <w:rFonts w:ascii="Times New Roman" w:hAnsi="Times New Roman" w:hint="eastAsia"/>
          <w:b/>
          <w:color w:val="000000"/>
          <w:sz w:val="22"/>
          <w:szCs w:val="22"/>
          <w:u w:val="single"/>
          <w:bdr w:val="none" w:sz="0" w:space="0" w:color="auto" w:frame="1"/>
          <w:lang w:val="lt-LT" w:eastAsia="lt-LT"/>
        </w:rPr>
        <w:t>ū</w:t>
      </w:r>
      <w:r w:rsidR="00843B3A" w:rsidRPr="00843B3A">
        <w:rPr>
          <w:rFonts w:ascii="Times New Roman" w:hAnsi="Times New Roman"/>
          <w:b/>
          <w:color w:val="000000"/>
          <w:sz w:val="22"/>
          <w:szCs w:val="22"/>
          <w:u w:val="single"/>
          <w:bdr w:val="none" w:sz="0" w:space="0" w:color="auto" w:frame="1"/>
          <w:lang w:val="lt-LT" w:eastAsia="lt-LT"/>
        </w:rPr>
        <w:t>kšnini</w:t>
      </w:r>
      <w:r w:rsidR="00843B3A" w:rsidRPr="00843B3A">
        <w:rPr>
          <w:rFonts w:ascii="Times New Roman" w:hAnsi="Times New Roman" w:hint="eastAsia"/>
          <w:b/>
          <w:color w:val="000000"/>
          <w:sz w:val="22"/>
          <w:szCs w:val="22"/>
          <w:u w:val="single"/>
          <w:bdr w:val="none" w:sz="0" w:space="0" w:color="auto" w:frame="1"/>
          <w:lang w:val="lt-LT" w:eastAsia="lt-LT"/>
        </w:rPr>
        <w:t>ų</w:t>
      </w:r>
      <w:r w:rsidR="00843B3A" w:rsidRPr="00843B3A">
        <w:rPr>
          <w:rFonts w:ascii="Times New Roman" w:hAnsi="Times New Roman"/>
          <w:b/>
          <w:color w:val="000000"/>
          <w:sz w:val="22"/>
          <w:szCs w:val="22"/>
          <w:u w:val="single"/>
          <w:bdr w:val="none" w:sz="0" w:space="0" w:color="auto" w:frame="1"/>
          <w:lang w:val="lt-LT" w:eastAsia="lt-LT"/>
        </w:rPr>
        <w:t xml:space="preserve"> kod</w:t>
      </w:r>
      <w:r w:rsidR="00843B3A" w:rsidRPr="00843B3A">
        <w:rPr>
          <w:rFonts w:ascii="Times New Roman" w:hAnsi="Times New Roman" w:hint="eastAsia"/>
          <w:b/>
          <w:color w:val="000000"/>
          <w:sz w:val="22"/>
          <w:szCs w:val="22"/>
          <w:u w:val="single"/>
          <w:bdr w:val="none" w:sz="0" w:space="0" w:color="auto" w:frame="1"/>
          <w:lang w:val="lt-LT" w:eastAsia="lt-LT"/>
        </w:rPr>
        <w:t>ų</w:t>
      </w:r>
      <w:r w:rsidR="00843B3A" w:rsidRPr="00843B3A">
        <w:rPr>
          <w:rFonts w:ascii="Times New Roman" w:hAnsi="Times New Roman"/>
          <w:b/>
          <w:color w:val="000000"/>
          <w:sz w:val="22"/>
          <w:szCs w:val="22"/>
          <w:u w:val="single"/>
          <w:bdr w:val="none" w:sz="0" w:space="0" w:color="auto" w:frame="1"/>
          <w:lang w:val="lt-LT" w:eastAsia="lt-LT"/>
        </w:rPr>
        <w:t xml:space="preserve"> skaitytuvas su stoveliu</w:t>
      </w:r>
      <w:r w:rsidR="00843B3A">
        <w:rPr>
          <w:rFonts w:ascii="Times New Roman" w:hAnsi="Times New Roman"/>
          <w:b/>
          <w:color w:val="000000"/>
          <w:sz w:val="22"/>
          <w:szCs w:val="22"/>
          <w:u w:val="single"/>
          <w:bdr w:val="none" w:sz="0" w:space="0" w:color="auto" w:frame="1"/>
          <w:lang w:val="lt-LT" w:eastAsia="lt-LT"/>
        </w:rPr>
        <w:t>“</w:t>
      </w:r>
    </w:p>
    <w:p w14:paraId="24D00346" w14:textId="0923D96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PIRKIMUI</w:t>
      </w:r>
    </w:p>
    <w:p w14:paraId="5B1A69B2" w14:textId="77777777" w:rsidR="000C4332" w:rsidRPr="00BC70C5" w:rsidRDefault="000C4332" w:rsidP="000C4332">
      <w:pPr>
        <w:widowControl w:val="0"/>
        <w:pBdr>
          <w:bottom w:val="single" w:sz="12" w:space="1" w:color="auto"/>
        </w:pBdr>
        <w:tabs>
          <w:tab w:val="left" w:pos="709"/>
        </w:tabs>
        <w:jc w:val="center"/>
        <w:rPr>
          <w:rFonts w:ascii="Times New Roman" w:hAnsi="Times New Roman"/>
          <w:sz w:val="22"/>
          <w:szCs w:val="22"/>
          <w:lang w:val="lt-LT" w:eastAsia="lt-LT"/>
        </w:rPr>
      </w:pPr>
    </w:p>
    <w:p w14:paraId="1F55C6A1" w14:textId="77777777" w:rsidR="000C4332" w:rsidRPr="00BC70C5"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(Data)_______ Nr._____(Sudarymo vieta)</w:t>
      </w:r>
    </w:p>
    <w:p w14:paraId="38B1D6B8" w14:textId="77777777" w:rsidR="000C4332" w:rsidRPr="00BC70C5" w:rsidRDefault="000C4332" w:rsidP="000C4332">
      <w:pPr>
        <w:widowControl w:val="0"/>
        <w:pBdr>
          <w:bottom w:val="single" w:sz="12" w:space="1" w:color="auto"/>
        </w:pBdr>
        <w:tabs>
          <w:tab w:val="left" w:pos="709"/>
        </w:tabs>
        <w:rPr>
          <w:rFonts w:ascii="Times New Roman" w:hAnsi="Times New Roman"/>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BC70C5"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BC70C5" w:rsidRDefault="008D659D" w:rsidP="008D659D">
            <w:pPr>
              <w:shd w:val="clear" w:color="auto" w:fill="FFFFFF"/>
              <w:jc w:val="both"/>
              <w:rPr>
                <w:rFonts w:ascii="Times New Roman" w:hAnsi="Times New Roman"/>
                <w:sz w:val="22"/>
                <w:szCs w:val="22"/>
                <w:lang w:val="lt-LT" w:eastAsia="lt-LT"/>
              </w:rPr>
            </w:pPr>
            <w:r w:rsidRPr="00BC70C5">
              <w:rPr>
                <w:rFonts w:ascii="Times New Roman" w:hAnsi="Times New Roman"/>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BC70C5" w:rsidRDefault="008D659D" w:rsidP="008D659D">
            <w:pPr>
              <w:shd w:val="clear" w:color="auto" w:fill="FFFFFF"/>
              <w:jc w:val="both"/>
              <w:rPr>
                <w:rFonts w:ascii="Times New Roman" w:eastAsia="Calibri" w:hAnsi="Times New Roman"/>
                <w:b/>
                <w:sz w:val="22"/>
                <w:szCs w:val="22"/>
                <w:lang w:val="lt-LT"/>
              </w:rPr>
            </w:pPr>
            <w:r w:rsidRPr="00BC70C5">
              <w:rPr>
                <w:rFonts w:ascii="Times New Roman" w:hAnsi="Times New Roman"/>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 xml:space="preserve">Asmens atsakingo už pasiūlymą telefono numeris, fakso </w:t>
            </w:r>
            <w:proofErr w:type="spellStart"/>
            <w:r w:rsidRPr="00BC70C5">
              <w:rPr>
                <w:rFonts w:ascii="Times New Roman" w:hAnsi="Times New Roman"/>
                <w:color w:val="000000"/>
                <w:sz w:val="22"/>
                <w:szCs w:val="22"/>
                <w:lang w:val="lt-LT"/>
              </w:rPr>
              <w:t>nr</w:t>
            </w:r>
            <w:proofErr w:type="spellEnd"/>
            <w:r w:rsidRPr="00BC70C5">
              <w:rPr>
                <w:rFonts w:ascii="Times New Roman" w:hAnsi="Times New Roman"/>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bl>
    <w:p w14:paraId="4DA5FBED" w14:textId="77777777" w:rsidR="000C4332" w:rsidRPr="00BC70C5" w:rsidRDefault="000C4332" w:rsidP="000C4332">
      <w:pPr>
        <w:widowControl w:val="0"/>
        <w:tabs>
          <w:tab w:val="left" w:pos="709"/>
        </w:tabs>
        <w:jc w:val="both"/>
        <w:rPr>
          <w:rFonts w:ascii="Times New Roman" w:hAnsi="Times New Roman"/>
          <w:sz w:val="22"/>
          <w:szCs w:val="22"/>
          <w:lang w:val="lt-LT" w:eastAsia="lt-LT"/>
        </w:rPr>
      </w:pPr>
    </w:p>
    <w:p w14:paraId="1936DA26" w14:textId="6D21F8CF" w:rsidR="000C4332" w:rsidRPr="00BC70C5" w:rsidRDefault="008D659D" w:rsidP="008D659D">
      <w:pPr>
        <w:tabs>
          <w:tab w:val="left" w:pos="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Tiekėjo patvirtinimai:</w:t>
      </w:r>
    </w:p>
    <w:p w14:paraId="685B9E65" w14:textId="4091362B" w:rsidR="000C4332"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 Šiuo pasiūlymu pažymime, kad sutinkame su visomis pirkimo sąlygomis, nustatytomis:</w:t>
      </w:r>
    </w:p>
    <w:p w14:paraId="1DD7F800" w14:textId="492D590F"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1.1. viešojo pirkimo dokumentuose;</w:t>
      </w:r>
    </w:p>
    <w:p w14:paraId="6BBE6C30" w14:textId="1C07B582"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1.2. kituose pirkimo dokumentuose (jų paaiškinimuose, papildymuose).</w:t>
      </w:r>
    </w:p>
    <w:p w14:paraId="6ECB0474" w14:textId="2359FA6E"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2. Patvirtiname, kad informacija ir duomenys, pateikti pasiūlyme, yra teisingi ir apima viską, ko reikia tinkamam sutarties įvykdymui.</w:t>
      </w:r>
    </w:p>
    <w:p w14:paraId="4DE90E79" w14:textId="42F9AEB5"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7C5FC60B" w14:textId="1C0408C1" w:rsidR="004309DA" w:rsidRPr="00D40760" w:rsidRDefault="008D659D" w:rsidP="00D40760">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4. Pasiūlymas galioja iki termino, nustatyto pirkimo dokumentuose.</w:t>
      </w:r>
    </w:p>
    <w:p w14:paraId="1DD88A8B" w14:textId="61446340" w:rsidR="000C4332" w:rsidRPr="00BC70C5" w:rsidRDefault="003920E6" w:rsidP="008D659D">
      <w:pPr>
        <w:widowControl w:val="0"/>
        <w:tabs>
          <w:tab w:val="left" w:pos="1800"/>
        </w:tabs>
        <w:suppressAutoHyphens/>
        <w:jc w:val="both"/>
        <w:rPr>
          <w:rFonts w:ascii="Times New Roman" w:hAnsi="Times New Roman"/>
          <w:b/>
          <w:sz w:val="22"/>
          <w:szCs w:val="22"/>
          <w:lang w:val="lt-LT" w:eastAsia="ar-SA"/>
        </w:rPr>
      </w:pPr>
      <w:r w:rsidRPr="00BC70C5">
        <w:rPr>
          <w:rFonts w:ascii="Times New Roman" w:hAnsi="Times New Roman"/>
          <w:b/>
          <w:sz w:val="22"/>
          <w:szCs w:val="22"/>
          <w:lang w:val="lt-LT" w:eastAsia="ar-SA"/>
        </w:rPr>
        <w:t xml:space="preserve">5. </w:t>
      </w:r>
      <w:r w:rsidR="000C4332" w:rsidRPr="00BC70C5">
        <w:rPr>
          <w:rFonts w:ascii="Times New Roman" w:hAnsi="Times New Roman"/>
          <w:b/>
          <w:sz w:val="22"/>
          <w:szCs w:val="22"/>
          <w:lang w:val="lt-LT" w:eastAsia="ar-SA"/>
        </w:rPr>
        <w:t>Mes siūlome šias prekes:</w:t>
      </w:r>
    </w:p>
    <w:p w14:paraId="119A5DF6" w14:textId="6DE5698F" w:rsidR="004309DA" w:rsidRPr="00D40760" w:rsidRDefault="000C4332" w:rsidP="00D40760">
      <w:pPr>
        <w:pStyle w:val="Sraopastraipa"/>
        <w:widowControl w:val="0"/>
        <w:numPr>
          <w:ilvl w:val="0"/>
          <w:numId w:val="6"/>
        </w:numPr>
        <w:tabs>
          <w:tab w:val="left" w:pos="1800"/>
        </w:tabs>
        <w:suppressAutoHyphens/>
        <w:spacing w:after="200" w:line="276" w:lineRule="auto"/>
        <w:contextualSpacing w:val="0"/>
        <w:jc w:val="both"/>
        <w:rPr>
          <w:b/>
          <w:i/>
          <w:sz w:val="22"/>
          <w:szCs w:val="22"/>
          <w:lang w:val="lt-LT"/>
        </w:rPr>
      </w:pPr>
      <w:r w:rsidRPr="00BC70C5">
        <w:rPr>
          <w:b/>
          <w:sz w:val="22"/>
          <w:szCs w:val="22"/>
          <w:lang w:val="lt-LT"/>
        </w:rPr>
        <w:t xml:space="preserve">Siūlomos prekės visiškai atitinka pirkimo dokumentuose nurodytus reikalavimus, kartu su pasiūlymu pateikiame dokumentus, įrodančius prekės atitikimą taip pat </w:t>
      </w:r>
      <w:r w:rsidRPr="00BC70C5">
        <w:rPr>
          <w:b/>
          <w:i/>
          <w:sz w:val="22"/>
          <w:szCs w:val="22"/>
          <w:u w:val="single"/>
          <w:lang w:val="lt-LT"/>
        </w:rPr>
        <w:t xml:space="preserve">pateikiama užpildytą „Techninė specifikacija“ </w:t>
      </w:r>
      <w:r w:rsidRPr="00BC70C5">
        <w:rPr>
          <w:sz w:val="22"/>
          <w:szCs w:val="22"/>
          <w:lang w:val="lt-LT"/>
        </w:rPr>
        <w:t xml:space="preserve"> </w:t>
      </w:r>
      <w:r w:rsidRPr="00BC70C5">
        <w:rPr>
          <w:b/>
          <w:i/>
          <w:sz w:val="22"/>
          <w:szCs w:val="22"/>
          <w:u w:val="single"/>
          <w:lang w:val="lt-LT"/>
        </w:rPr>
        <w:t>ir jame reikalaujami dokumentai</w:t>
      </w:r>
      <w:r w:rsidRPr="00BC70C5">
        <w:rPr>
          <w:sz w:val="22"/>
          <w:szCs w:val="22"/>
          <w:u w:val="single"/>
          <w:lang w:val="lt-LT"/>
        </w:rPr>
        <w:t>.</w:t>
      </w:r>
      <w:r w:rsidRPr="00BC70C5">
        <w:rPr>
          <w:sz w:val="22"/>
          <w:szCs w:val="22"/>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C70C5"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Pr="00BC70C5" w:rsidRDefault="000C4332" w:rsidP="000C4332">
            <w:pPr>
              <w:ind w:left="567"/>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Kiekiai ir pasiūlymo pateikimo lentelė:</w:t>
            </w:r>
          </w:p>
          <w:p w14:paraId="685DA5CD" w14:textId="242ED0C4" w:rsidR="003920E6" w:rsidRPr="00BC70C5" w:rsidRDefault="003920E6" w:rsidP="000C4332">
            <w:pPr>
              <w:ind w:left="567"/>
              <w:rPr>
                <w:rFonts w:ascii="Times New Roman" w:hAnsi="Times New Roman"/>
                <w:b/>
                <w:bCs/>
                <w:color w:val="000000"/>
                <w:sz w:val="22"/>
                <w:szCs w:val="22"/>
                <w:lang w:val="lt-LT" w:eastAsia="lt-LT"/>
              </w:rPr>
            </w:pPr>
          </w:p>
        </w:tc>
        <w:tc>
          <w:tcPr>
            <w:tcW w:w="1994" w:type="dxa"/>
            <w:tcBorders>
              <w:top w:val="nil"/>
              <w:left w:val="nil"/>
              <w:bottom w:val="nil"/>
              <w:right w:val="nil"/>
            </w:tcBorders>
            <w:noWrap/>
            <w:vAlign w:val="bottom"/>
            <w:hideMark/>
          </w:tcPr>
          <w:p w14:paraId="6BAE9CA3"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nil"/>
              <w:right w:val="nil"/>
            </w:tcBorders>
            <w:noWrap/>
            <w:vAlign w:val="bottom"/>
            <w:hideMark/>
          </w:tcPr>
          <w:p w14:paraId="24BBFA06" w14:textId="77777777" w:rsidR="000C4332" w:rsidRPr="00BC70C5" w:rsidRDefault="000C4332" w:rsidP="006620B8">
            <w:pPr>
              <w:rPr>
                <w:rFonts w:ascii="Times New Roman" w:hAnsi="Times New Roman"/>
                <w:sz w:val="22"/>
                <w:szCs w:val="22"/>
                <w:lang w:val="lt-LT" w:eastAsia="lt-LT"/>
              </w:rPr>
            </w:pPr>
          </w:p>
        </w:tc>
      </w:tr>
      <w:tr w:rsidR="000C4332" w:rsidRPr="00BC70C5"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066A500A" w:rsidR="000C4332" w:rsidRPr="00BC70C5" w:rsidRDefault="008F5D6A"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Pirkimo dalis</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Kiekis</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Suma,</w:t>
            </w:r>
          </w:p>
        </w:tc>
      </w:tr>
      <w:tr w:rsidR="000C4332" w:rsidRPr="00BC70C5"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C70C5" w:rsidRDefault="000C4332" w:rsidP="006620B8">
            <w:pPr>
              <w:rPr>
                <w:rFonts w:ascii="Times New Roman" w:hAnsi="Times New Roman"/>
                <w:b/>
                <w:bCs/>
                <w:color w:val="000000"/>
                <w:sz w:val="22"/>
                <w:szCs w:val="22"/>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BC70C5" w:rsidRDefault="000C4332" w:rsidP="006620B8">
            <w:pPr>
              <w:rPr>
                <w:rFonts w:ascii="Times New Roman" w:hAnsi="Times New Roman"/>
                <w:b/>
                <w:bCs/>
                <w:color w:val="000000"/>
                <w:sz w:val="22"/>
                <w:szCs w:val="22"/>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BC70C5" w:rsidRDefault="000C4332" w:rsidP="006620B8">
            <w:pPr>
              <w:rPr>
                <w:rFonts w:ascii="Times New Roman" w:hAnsi="Times New Roman"/>
                <w:b/>
                <w:bCs/>
                <w:color w:val="000000"/>
                <w:sz w:val="22"/>
                <w:szCs w:val="22"/>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Eur be PVM</w:t>
            </w:r>
          </w:p>
        </w:tc>
      </w:tr>
      <w:tr w:rsidR="000C4332" w:rsidRPr="00BC70C5" w14:paraId="32A575FE" w14:textId="77777777" w:rsidTr="00D40760">
        <w:trPr>
          <w:trHeight w:val="299"/>
        </w:trPr>
        <w:tc>
          <w:tcPr>
            <w:tcW w:w="1290" w:type="dxa"/>
            <w:tcBorders>
              <w:top w:val="nil"/>
              <w:left w:val="single" w:sz="8" w:space="0" w:color="A3A3A3"/>
              <w:bottom w:val="single" w:sz="8" w:space="0" w:color="A3A3A3"/>
              <w:right w:val="single" w:sz="8" w:space="0" w:color="A3A3A3"/>
            </w:tcBorders>
            <w:vAlign w:val="center"/>
            <w:hideMark/>
          </w:tcPr>
          <w:p w14:paraId="7F9DB315" w14:textId="36814625" w:rsidR="000C4332" w:rsidRPr="00BC70C5" w:rsidRDefault="008F5D6A"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4</w:t>
            </w:r>
            <w:r w:rsidR="000C4332" w:rsidRPr="00BC70C5">
              <w:rPr>
                <w:rFonts w:ascii="Times New Roman" w:hAnsi="Times New Roman"/>
                <w:b/>
                <w:bCs/>
                <w:color w:val="000000"/>
                <w:sz w:val="22"/>
                <w:szCs w:val="22"/>
                <w:lang w:val="lt-LT" w:eastAsia="lt-LT"/>
              </w:rPr>
              <w:t> </w:t>
            </w:r>
          </w:p>
        </w:tc>
        <w:tc>
          <w:tcPr>
            <w:tcW w:w="2635" w:type="dxa"/>
            <w:tcBorders>
              <w:top w:val="nil"/>
              <w:left w:val="nil"/>
              <w:bottom w:val="single" w:sz="8" w:space="0" w:color="A3A3A3"/>
              <w:right w:val="single" w:sz="8" w:space="0" w:color="A3A3A3"/>
            </w:tcBorders>
            <w:vAlign w:val="center"/>
          </w:tcPr>
          <w:p w14:paraId="5FEC2650" w14:textId="7373E2B5" w:rsidR="000C4332" w:rsidRPr="00BC70C5" w:rsidRDefault="00843B3A" w:rsidP="006620B8">
            <w:pPr>
              <w:rPr>
                <w:rFonts w:ascii="Times New Roman" w:hAnsi="Times New Roman"/>
                <w:color w:val="000000"/>
                <w:sz w:val="22"/>
                <w:szCs w:val="22"/>
                <w:lang w:val="lt-LT" w:eastAsia="lt-LT"/>
              </w:rPr>
            </w:pPr>
            <w:r w:rsidRPr="00843B3A">
              <w:rPr>
                <w:rFonts w:ascii="Times New Roman" w:eastAsia="Calibri" w:hAnsi="Times New Roman"/>
                <w:b/>
                <w:sz w:val="22"/>
                <w:szCs w:val="22"/>
                <w:lang w:val="lt-LT" w:eastAsia="en-US"/>
              </w:rPr>
              <w:t>Br</w:t>
            </w:r>
            <w:r w:rsidRPr="00843B3A">
              <w:rPr>
                <w:rFonts w:ascii="Times New Roman" w:eastAsia="Calibri" w:hAnsi="Times New Roman" w:hint="eastAsia"/>
                <w:b/>
                <w:sz w:val="22"/>
                <w:szCs w:val="22"/>
                <w:lang w:val="lt-LT" w:eastAsia="en-US"/>
              </w:rPr>
              <w:t>ū</w:t>
            </w:r>
            <w:r w:rsidRPr="00843B3A">
              <w:rPr>
                <w:rFonts w:ascii="Times New Roman" w:eastAsia="Calibri" w:hAnsi="Times New Roman"/>
                <w:b/>
                <w:sz w:val="22"/>
                <w:szCs w:val="22"/>
                <w:lang w:val="lt-LT" w:eastAsia="en-US"/>
              </w:rPr>
              <w:t>kšnini</w:t>
            </w:r>
            <w:r w:rsidRPr="00843B3A">
              <w:rPr>
                <w:rFonts w:ascii="Times New Roman" w:eastAsia="Calibri" w:hAnsi="Times New Roman" w:hint="eastAsia"/>
                <w:b/>
                <w:sz w:val="22"/>
                <w:szCs w:val="22"/>
                <w:lang w:val="lt-LT" w:eastAsia="en-US"/>
              </w:rPr>
              <w:t>ų</w:t>
            </w:r>
            <w:r w:rsidRPr="00843B3A">
              <w:rPr>
                <w:rFonts w:ascii="Times New Roman" w:eastAsia="Calibri" w:hAnsi="Times New Roman"/>
                <w:b/>
                <w:sz w:val="22"/>
                <w:szCs w:val="22"/>
                <w:lang w:val="lt-LT" w:eastAsia="en-US"/>
              </w:rPr>
              <w:t xml:space="preserve"> kod</w:t>
            </w:r>
            <w:r w:rsidRPr="00843B3A">
              <w:rPr>
                <w:rFonts w:ascii="Times New Roman" w:eastAsia="Calibri" w:hAnsi="Times New Roman" w:hint="eastAsia"/>
                <w:b/>
                <w:sz w:val="22"/>
                <w:szCs w:val="22"/>
                <w:lang w:val="lt-LT" w:eastAsia="en-US"/>
              </w:rPr>
              <w:t>ų</w:t>
            </w:r>
            <w:r w:rsidRPr="00843B3A">
              <w:rPr>
                <w:rFonts w:ascii="Times New Roman" w:eastAsia="Calibri" w:hAnsi="Times New Roman"/>
                <w:b/>
                <w:sz w:val="22"/>
                <w:szCs w:val="22"/>
                <w:lang w:val="lt-LT" w:eastAsia="en-US"/>
              </w:rPr>
              <w:t xml:space="preserve"> skaitytuvas su stoveliu</w:t>
            </w:r>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BC70C5" w:rsidRDefault="000C4332" w:rsidP="006620B8">
            <w:pPr>
              <w:jc w:val="center"/>
              <w:rPr>
                <w:rFonts w:ascii="Times New Roman" w:hAnsi="Times New Roman"/>
                <w:b/>
                <w:bCs/>
                <w:color w:val="000000"/>
                <w:sz w:val="22"/>
                <w:szCs w:val="22"/>
                <w:lang w:val="lt-LT" w:eastAsia="lt-LT"/>
              </w:rPr>
            </w:pPr>
          </w:p>
        </w:tc>
        <w:tc>
          <w:tcPr>
            <w:tcW w:w="1994" w:type="dxa"/>
            <w:tcBorders>
              <w:top w:val="nil"/>
              <w:left w:val="nil"/>
              <w:bottom w:val="single" w:sz="8" w:space="0" w:color="A3A3A3"/>
              <w:right w:val="single" w:sz="8" w:space="0" w:color="A3A3A3"/>
            </w:tcBorders>
            <w:vAlign w:val="center"/>
          </w:tcPr>
          <w:p w14:paraId="255A04A0" w14:textId="6E8FE65C" w:rsidR="000C4332" w:rsidRPr="00BC70C5" w:rsidRDefault="00843B3A"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15</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BC70C5" w:rsidRDefault="003920E6"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lang w:val="lt-LT" w:eastAsia="lt-LT"/>
              </w:rPr>
              <w:t xml:space="preserve">  PVM</w:t>
            </w:r>
            <w:r w:rsidRPr="00BC70C5">
              <w:rPr>
                <w:rFonts w:ascii="Times New Roman" w:hAnsi="Times New Roman"/>
                <w:b/>
                <w:bCs/>
                <w:color w:val="000000"/>
                <w:sz w:val="22"/>
                <w:szCs w:val="22"/>
                <w:lang w:val="lt-LT" w:eastAsia="lt-LT"/>
              </w:rPr>
              <w:t>*</w:t>
            </w:r>
            <w:r w:rsidR="000C4332" w:rsidRPr="00BC70C5">
              <w:rPr>
                <w:rFonts w:ascii="Times New Roman" w:hAnsi="Times New Roman"/>
                <w:b/>
                <w:bCs/>
                <w:color w:val="000000"/>
                <w:sz w:val="22"/>
                <w:szCs w:val="22"/>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BC70C5" w:rsidRDefault="000C4332"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bl>
    <w:p w14:paraId="7545D997" w14:textId="77777777" w:rsidR="00D40760" w:rsidRDefault="00D40760" w:rsidP="003920E6">
      <w:pPr>
        <w:spacing w:line="276" w:lineRule="auto"/>
        <w:ind w:right="140"/>
        <w:jc w:val="both"/>
        <w:rPr>
          <w:rFonts w:ascii="Times New Roman" w:hAnsi="Times New Roman"/>
          <w:b/>
          <w:i/>
          <w:color w:val="000000" w:themeColor="text1"/>
          <w:sz w:val="22"/>
          <w:szCs w:val="22"/>
          <w:u w:val="single"/>
          <w:lang w:val="lt-LT"/>
        </w:rPr>
      </w:pPr>
    </w:p>
    <w:p w14:paraId="3CA3082C" w14:textId="44A12644" w:rsidR="003920E6" w:rsidRPr="00BC70C5" w:rsidRDefault="003920E6" w:rsidP="003920E6">
      <w:pPr>
        <w:spacing w:line="276" w:lineRule="auto"/>
        <w:ind w:right="140"/>
        <w:jc w:val="both"/>
        <w:rPr>
          <w:rFonts w:ascii="Times New Roman" w:hAnsi="Times New Roman"/>
          <w:b/>
          <w:i/>
          <w:color w:val="000000" w:themeColor="text1"/>
          <w:sz w:val="22"/>
          <w:szCs w:val="22"/>
          <w:u w:val="single"/>
          <w:lang w:val="lt-LT"/>
        </w:rPr>
      </w:pPr>
      <w:r w:rsidRPr="00BC70C5">
        <w:rPr>
          <w:rFonts w:ascii="Times New Roman" w:hAnsi="Times New Roman"/>
          <w:b/>
          <w:i/>
          <w:color w:val="000000" w:themeColor="text1"/>
          <w:sz w:val="22"/>
          <w:szCs w:val="22"/>
          <w:u w:val="single"/>
          <w:lang w:val="lt-LT"/>
        </w:rPr>
        <w:t xml:space="preserve">Pastaba: </w:t>
      </w:r>
    </w:p>
    <w:p w14:paraId="2BCF4EA8" w14:textId="218C1A00" w:rsidR="003920E6" w:rsidRPr="00BC70C5" w:rsidRDefault="003920E6" w:rsidP="003920E6">
      <w:pPr>
        <w:spacing w:line="276" w:lineRule="auto"/>
        <w:ind w:right="140"/>
        <w:jc w:val="both"/>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-Visos pasiūlyme nurodytos kainos turi būti nurodytos dviejų skaičių po kablelio tikslumu (suapvalintos iki šimtųjų skaičiaus dalių);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FA8B488" w14:textId="49E686D4" w:rsidR="000C4332" w:rsidRPr="00BC70C5" w:rsidRDefault="000C4332" w:rsidP="000C4332">
      <w:pPr>
        <w:spacing w:line="276" w:lineRule="auto"/>
        <w:ind w:firstLine="1296"/>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BC70C5" w14:paraId="462CB8CE" w14:textId="77777777" w:rsidTr="000C4332">
        <w:tc>
          <w:tcPr>
            <w:tcW w:w="646" w:type="dxa"/>
            <w:vAlign w:val="center"/>
          </w:tcPr>
          <w:p w14:paraId="3622B6C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Eil.</w:t>
            </w:r>
          </w:p>
          <w:p w14:paraId="6CCA9D0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Nr.</w:t>
            </w:r>
          </w:p>
        </w:tc>
        <w:tc>
          <w:tcPr>
            <w:tcW w:w="5591" w:type="dxa"/>
            <w:vAlign w:val="center"/>
          </w:tcPr>
          <w:p w14:paraId="33F6D9E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Pateikto dokumento pavadinimas</w:t>
            </w:r>
          </w:p>
        </w:tc>
        <w:tc>
          <w:tcPr>
            <w:tcW w:w="1701" w:type="dxa"/>
            <w:vAlign w:val="center"/>
          </w:tcPr>
          <w:p w14:paraId="20115964" w14:textId="77777777" w:rsidR="000C4332" w:rsidRPr="00BC70C5" w:rsidRDefault="000C4332" w:rsidP="006620B8">
            <w:pPr>
              <w:ind w:left="-113" w:right="-105"/>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Dokumento puslapių skaičius</w:t>
            </w:r>
          </w:p>
        </w:tc>
        <w:tc>
          <w:tcPr>
            <w:tcW w:w="1701" w:type="dxa"/>
            <w:vAlign w:val="center"/>
          </w:tcPr>
          <w:p w14:paraId="549F2433" w14:textId="77777777" w:rsidR="000C4332" w:rsidRPr="00BC70C5" w:rsidRDefault="000C4332" w:rsidP="006620B8">
            <w:pPr>
              <w:ind w:left="-104"/>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 xml:space="preserve">Dokumento konfidencialumas </w:t>
            </w:r>
          </w:p>
          <w:p w14:paraId="783C8E5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(taip / ne)</w:t>
            </w:r>
          </w:p>
        </w:tc>
      </w:tr>
      <w:tr w:rsidR="008D659D" w:rsidRPr="00BC70C5" w14:paraId="1D1F2B16" w14:textId="77777777" w:rsidTr="003920E6">
        <w:tc>
          <w:tcPr>
            <w:tcW w:w="646" w:type="dxa"/>
          </w:tcPr>
          <w:p w14:paraId="3CBA889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3D3E6115" w14:textId="0D6D985B"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8926DCE" w14:textId="77777777" w:rsidTr="003920E6">
        <w:tc>
          <w:tcPr>
            <w:tcW w:w="646" w:type="dxa"/>
          </w:tcPr>
          <w:p w14:paraId="4FC4B74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165C710" w14:textId="407A926F"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162C45A8" w14:textId="77777777" w:rsidTr="003920E6">
        <w:tc>
          <w:tcPr>
            <w:tcW w:w="646" w:type="dxa"/>
          </w:tcPr>
          <w:p w14:paraId="648B4C21"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Deklaracija dėl tiekėjo atsakingų asmenų (BPS Nr. 1 priedas)</w:t>
            </w:r>
            <w:r w:rsidRPr="00BC70C5">
              <w:rPr>
                <w:rFonts w:ascii="Times New Roman" w:hAnsi="Times New Roman"/>
                <w:color w:val="000000"/>
                <w:sz w:val="22"/>
                <w:szCs w:val="22"/>
              </w:rPr>
              <w:t>.</w:t>
            </w:r>
          </w:p>
        </w:tc>
        <w:tc>
          <w:tcPr>
            <w:tcW w:w="1701" w:type="dxa"/>
            <w:shd w:val="clear" w:color="auto" w:fill="FFF2CC" w:themeFill="accent4" w:themeFillTint="33"/>
          </w:tcPr>
          <w:p w14:paraId="14F49703"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6521640" w14:textId="0290F0AC"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79CF2A2F" w14:textId="77777777" w:rsidTr="003920E6">
        <w:tc>
          <w:tcPr>
            <w:tcW w:w="646" w:type="dxa"/>
          </w:tcPr>
          <w:p w14:paraId="3B78FE8C"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603C066B" w14:textId="77777777" w:rsidR="008D659D" w:rsidRPr="00BC70C5" w:rsidRDefault="008D659D" w:rsidP="008D659D">
            <w:pPr>
              <w:jc w:val="both"/>
              <w:rPr>
                <w:rFonts w:ascii="Times New Roman" w:hAnsi="Times New Roman"/>
                <w:color w:val="000000" w:themeColor="text1"/>
                <w:sz w:val="22"/>
                <w:szCs w:val="22"/>
                <w:lang w:val="lt-LT"/>
              </w:rPr>
            </w:pPr>
          </w:p>
        </w:tc>
      </w:tr>
      <w:tr w:rsidR="003920E6" w:rsidRPr="00BC70C5" w14:paraId="72719217" w14:textId="77777777" w:rsidTr="003920E6">
        <w:tc>
          <w:tcPr>
            <w:tcW w:w="646" w:type="dxa"/>
          </w:tcPr>
          <w:p w14:paraId="1B923BD2"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0E050A87"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CC2A8CA" w14:textId="77777777" w:rsidTr="003920E6">
        <w:tc>
          <w:tcPr>
            <w:tcW w:w="646" w:type="dxa"/>
          </w:tcPr>
          <w:p w14:paraId="1F6F12DF" w14:textId="0C4F4BD4"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BB93F6A"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52E184D5" w14:textId="77777777" w:rsidTr="003920E6">
        <w:tc>
          <w:tcPr>
            <w:tcW w:w="646" w:type="dxa"/>
          </w:tcPr>
          <w:p w14:paraId="1B029BFB" w14:textId="3CEEF780"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BC70C5" w:rsidRDefault="008D659D" w:rsidP="008D659D">
            <w:pPr>
              <w:jc w:val="both"/>
              <w:rPr>
                <w:rFonts w:ascii="Times New Roman" w:hAnsi="Times New Roman"/>
                <w:color w:val="000000" w:themeColor="text1"/>
                <w:sz w:val="22"/>
                <w:szCs w:val="22"/>
                <w:lang w:val="lt-LT"/>
              </w:rPr>
            </w:pPr>
            <w:proofErr w:type="spellStart"/>
            <w:r w:rsidRPr="00BC70C5">
              <w:rPr>
                <w:rFonts w:ascii="Times New Roman" w:hAnsi="Times New Roman"/>
                <w:color w:val="000000"/>
                <w:sz w:val="22"/>
                <w:szCs w:val="22"/>
                <w:lang w:val="lt-LT"/>
              </w:rPr>
              <w:t>Subtiekimo</w:t>
            </w:r>
            <w:proofErr w:type="spellEnd"/>
            <w:r w:rsidRPr="00BC70C5">
              <w:rPr>
                <w:rFonts w:ascii="Times New Roman" w:hAnsi="Times New Roman"/>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509DDAD9"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A473ED6" w14:textId="77777777" w:rsidTr="003920E6">
        <w:tc>
          <w:tcPr>
            <w:tcW w:w="646" w:type="dxa"/>
          </w:tcPr>
          <w:p w14:paraId="78F6C0FE" w14:textId="5D601133"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8</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E5E7F51"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00D10D1F" w14:textId="77777777" w:rsidTr="003920E6">
        <w:tc>
          <w:tcPr>
            <w:tcW w:w="646" w:type="dxa"/>
            <w:tcBorders>
              <w:bottom w:val="single" w:sz="4" w:space="0" w:color="auto"/>
            </w:tcBorders>
          </w:tcPr>
          <w:p w14:paraId="1037E919" w14:textId="1753A4D2" w:rsidR="008D659D" w:rsidRPr="00BC70C5" w:rsidRDefault="004309DA"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9</w:t>
            </w:r>
          </w:p>
        </w:tc>
        <w:tc>
          <w:tcPr>
            <w:tcW w:w="5591" w:type="dxa"/>
            <w:tcBorders>
              <w:bottom w:val="single" w:sz="4" w:space="0" w:color="auto"/>
            </w:tcBorders>
            <w:shd w:val="clear" w:color="auto" w:fill="FFF2CC" w:themeFill="accent4" w:themeFillTint="33"/>
          </w:tcPr>
          <w:p w14:paraId="4BF63095" w14:textId="1C41DDD9" w:rsidR="008D659D" w:rsidRPr="00BC70C5" w:rsidRDefault="008D659D"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BC70C5" w:rsidRDefault="008D659D" w:rsidP="006620B8">
            <w:pPr>
              <w:jc w:val="center"/>
              <w:rPr>
                <w:rFonts w:ascii="Times New Roman" w:hAnsi="Times New Roman"/>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BC70C5" w:rsidRDefault="008D659D" w:rsidP="006620B8">
            <w:pPr>
              <w:jc w:val="both"/>
              <w:rPr>
                <w:rFonts w:ascii="Times New Roman" w:hAnsi="Times New Roman"/>
                <w:color w:val="000000" w:themeColor="text1"/>
                <w:sz w:val="22"/>
                <w:szCs w:val="22"/>
                <w:lang w:val="lt-LT"/>
              </w:rPr>
            </w:pPr>
          </w:p>
        </w:tc>
      </w:tr>
    </w:tbl>
    <w:p w14:paraId="09FE6D47" w14:textId="13B95C5C" w:rsidR="000C4332" w:rsidRDefault="000C4332" w:rsidP="000C4332">
      <w:pPr>
        <w:tabs>
          <w:tab w:val="left" w:pos="709"/>
        </w:tabs>
        <w:jc w:val="both"/>
        <w:rPr>
          <w:rFonts w:ascii="Times New Roman" w:hAnsi="Times New Roman"/>
          <w:bCs/>
          <w:i/>
          <w:sz w:val="22"/>
          <w:szCs w:val="22"/>
          <w:highlight w:val="yellow"/>
          <w:lang w:val="lt-LT" w:eastAsia="lt-LT"/>
        </w:rPr>
      </w:pPr>
    </w:p>
    <w:p w14:paraId="4918FB7B" w14:textId="77777777" w:rsidR="00D40760" w:rsidRPr="00BC70C5" w:rsidRDefault="00D40760" w:rsidP="000C4332">
      <w:pPr>
        <w:tabs>
          <w:tab w:val="left" w:pos="709"/>
        </w:tabs>
        <w:jc w:val="both"/>
        <w:rPr>
          <w:rFonts w:ascii="Times New Roman" w:hAnsi="Times New Roman"/>
          <w:bCs/>
          <w:i/>
          <w:sz w:val="22"/>
          <w:szCs w:val="22"/>
          <w:highlight w:val="yellow"/>
          <w:lang w:val="lt-LT" w:eastAsia="lt-LT"/>
        </w:rPr>
      </w:pPr>
    </w:p>
    <w:p w14:paraId="00B2E615" w14:textId="048BB511" w:rsidR="000C4332" w:rsidRPr="00BC70C5" w:rsidRDefault="003920E6" w:rsidP="000C4332">
      <w:pPr>
        <w:tabs>
          <w:tab w:val="left" w:pos="709"/>
        </w:tabs>
        <w:ind w:firstLine="567"/>
        <w:jc w:val="both"/>
        <w:rPr>
          <w:rFonts w:ascii="Times New Roman" w:hAnsi="Times New Roman"/>
          <w:sz w:val="22"/>
          <w:szCs w:val="22"/>
          <w:lang w:val="lt-LT" w:eastAsia="lt-LT"/>
        </w:rPr>
      </w:pPr>
      <w:r w:rsidRPr="00BC70C5">
        <w:rPr>
          <w:rFonts w:ascii="Times New Roman" w:hAnsi="Times New Roman"/>
          <w:sz w:val="22"/>
          <w:szCs w:val="22"/>
          <w:lang w:val="lt-LT" w:eastAsia="lt-LT"/>
        </w:rPr>
        <w:t>6</w:t>
      </w:r>
      <w:r w:rsidR="000C4332" w:rsidRPr="00BC70C5">
        <w:rPr>
          <w:rFonts w:ascii="Times New Roman" w:hAnsi="Times New Roman"/>
          <w:sz w:val="22"/>
          <w:szCs w:val="22"/>
          <w:lang w:val="lt-LT" w:eastAsia="lt-LT"/>
        </w:rPr>
        <w:t>. Šiame pasiūlyme yra pateikta ir konfidenciali informacija (dokumentai su konfidencialia informacija įsegti atskirai)*</w:t>
      </w:r>
      <w:r w:rsidR="000C4332" w:rsidRPr="00BC70C5">
        <w:rPr>
          <w:rFonts w:ascii="Times New Roman" w:hAnsi="Times New Roman"/>
          <w:i/>
          <w:sz w:val="22"/>
          <w:szCs w:val="22"/>
          <w:lang w:val="lt-LT" w:eastAsia="lt-LT"/>
        </w:rPr>
        <w:t xml:space="preserve"> /perkančioji organizacija šios informacijos negali atskleisti tretiesiems asmenims/</w:t>
      </w:r>
      <w:r w:rsidR="000C4332" w:rsidRPr="00BC70C5">
        <w:rPr>
          <w:rFonts w:ascii="Times New Roman" w:hAnsi="Times New Roman"/>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BC70C5"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Eil.</w:t>
            </w:r>
          </w:p>
          <w:p w14:paraId="6A316A53" w14:textId="32C4026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Dokumentas yra įkeltas šioje CVP IS pasiūlymo lango eilutėje. Nurodytos konfidencialios informacijos išsamus pagrindimas</w:t>
            </w:r>
            <w:r w:rsidRPr="00BC70C5">
              <w:rPr>
                <w:rStyle w:val="Puslapioinaosnuoroda"/>
                <w:rFonts w:ascii="Times New Roman" w:hAnsi="Times New Roman"/>
                <w:sz w:val="22"/>
                <w:szCs w:val="22"/>
                <w:lang w:val="lt-LT" w:eastAsia="lt-LT"/>
              </w:rPr>
              <w:footnoteReference w:id="1"/>
            </w:r>
            <w:r w:rsidRPr="00BC70C5">
              <w:rPr>
                <w:rFonts w:ascii="Times New Roman" w:hAnsi="Times New Roman"/>
                <w:sz w:val="22"/>
                <w:szCs w:val="22"/>
                <w:lang w:val="lt-LT" w:eastAsia="lt-LT"/>
              </w:rPr>
              <w:t xml:space="preserve"> (paaiškinimas, kuo remiantis nurodytas dokumentas ar jo dalis yra konfidencialūs)</w:t>
            </w:r>
          </w:p>
        </w:tc>
      </w:tr>
      <w:tr w:rsidR="000C4332" w:rsidRPr="00BC70C5"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BC70C5" w:rsidRDefault="000C4332" w:rsidP="006620B8">
            <w:pPr>
              <w:tabs>
                <w:tab w:val="left" w:pos="709"/>
              </w:tabs>
              <w:ind w:left="-108"/>
              <w:jc w:val="both"/>
              <w:rPr>
                <w:rFonts w:ascii="Times New Roman" w:hAnsi="Times New Roman"/>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r>
    </w:tbl>
    <w:p w14:paraId="2A7FD558"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rPr>
        <w:t>*Pildyti tuomet, jei bus pateikta konfidenciali informacija. Tiekėjas negali nurodyti, kad konfidencialus yra pasiūlymo įkainis arba kad visas pasiūlymas yra konfidencialus.</w:t>
      </w:r>
      <w:r w:rsidRPr="00BC70C5">
        <w:rPr>
          <w:rFonts w:ascii="Times New Roman" w:hAnsi="Times New Roman"/>
          <w:sz w:val="22"/>
          <w:szCs w:val="22"/>
        </w:rPr>
        <w:t xml:space="preserve"> </w:t>
      </w:r>
      <w:r w:rsidRPr="00BC70C5">
        <w:rPr>
          <w:rFonts w:ascii="Times New Roman" w:hAnsi="Times New Roman"/>
          <w:bCs/>
          <w:i/>
          <w:sz w:val="22"/>
          <w:szCs w:val="22"/>
          <w:lang w:val="lt-LT"/>
        </w:rPr>
        <w:t>Tiekėjui nenurodžius, kokia informacija yra konfidenciali, laikoma, kad konfidencialios informacijos pasiūlyme nėra.</w:t>
      </w:r>
    </w:p>
    <w:p w14:paraId="0528668A" w14:textId="77777777" w:rsidR="000C4332" w:rsidRPr="00BC70C5" w:rsidRDefault="000C4332" w:rsidP="000C4332">
      <w:pPr>
        <w:tabs>
          <w:tab w:val="left" w:pos="709"/>
          <w:tab w:val="center" w:pos="4320"/>
          <w:tab w:val="right" w:pos="8640"/>
        </w:tabs>
        <w:ind w:firstLine="567"/>
        <w:jc w:val="both"/>
        <w:rPr>
          <w:rFonts w:ascii="Times New Roman" w:hAnsi="Times New Roman"/>
          <w:b/>
          <w:sz w:val="22"/>
          <w:szCs w:val="22"/>
          <w:lang w:val="lt-LT" w:eastAsia="ar-SA"/>
        </w:rPr>
      </w:pPr>
      <w:r w:rsidRPr="00BC70C5">
        <w:rPr>
          <w:rFonts w:ascii="Times New Roman" w:hAnsi="Times New Roman"/>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BC70C5">
        <w:rPr>
          <w:rFonts w:ascii="Times New Roman" w:hAnsi="Times New Roman"/>
          <w:b/>
          <w:sz w:val="22"/>
          <w:szCs w:val="22"/>
          <w:lang w:val="lt-LT" w:eastAsia="ar-SA"/>
        </w:rPr>
        <w:t>.</w:t>
      </w:r>
    </w:p>
    <w:p w14:paraId="79F2803D" w14:textId="77777777" w:rsidR="000C4332" w:rsidRPr="00BC70C5" w:rsidRDefault="000C4332" w:rsidP="000C4332">
      <w:pPr>
        <w:tabs>
          <w:tab w:val="left" w:pos="709"/>
          <w:tab w:val="center" w:pos="4320"/>
          <w:tab w:val="right" w:pos="8640"/>
        </w:tabs>
        <w:ind w:firstLine="567"/>
        <w:jc w:val="both"/>
        <w:rPr>
          <w:rFonts w:ascii="Times New Roman" w:hAnsi="Times New Roman"/>
          <w:sz w:val="22"/>
          <w:szCs w:val="22"/>
          <w:lang w:val="lt-LT" w:eastAsia="ar-SA"/>
        </w:rPr>
      </w:pPr>
      <w:r w:rsidRPr="00BC70C5">
        <w:rPr>
          <w:rFonts w:ascii="Times New Roman" w:hAnsi="Times New Roman"/>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3425CC58"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5EEF9FFB"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1014CD04"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672EA8A2" w14:textId="29D94ABC" w:rsidR="000C4332" w:rsidRPr="00BC70C5" w:rsidRDefault="003920E6" w:rsidP="000C4332">
      <w:pPr>
        <w:tabs>
          <w:tab w:val="left" w:pos="709"/>
        </w:tabs>
        <w:ind w:firstLine="567"/>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7</w:t>
      </w:r>
      <w:r w:rsidR="000C4332" w:rsidRPr="00BC70C5">
        <w:rPr>
          <w:rFonts w:ascii="Times New Roman" w:hAnsi="Times New Roman"/>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BC70C5"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 xml:space="preserve">Eil. </w:t>
            </w:r>
          </w:p>
          <w:p w14:paraId="48DCD6A9"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subjekto pavadinimas</w:t>
            </w:r>
          </w:p>
          <w:p w14:paraId="0D79DDA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BC70C5" w:rsidRDefault="000C4332" w:rsidP="006620B8">
            <w:pPr>
              <w:ind w:left="-124" w:right="-92" w:firstLine="17"/>
              <w:jc w:val="center"/>
              <w:rPr>
                <w:rFonts w:ascii="Times New Roman" w:hAnsi="Times New Roman"/>
                <w:sz w:val="22"/>
                <w:szCs w:val="22"/>
                <w:lang w:val="lt-LT" w:eastAsia="lt-LT"/>
              </w:rPr>
            </w:pPr>
            <w:r w:rsidRPr="00BC70C5">
              <w:rPr>
                <w:rFonts w:ascii="Times New Roman" w:hAnsi="Times New Roman"/>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BC70C5" w:rsidRDefault="000C4332" w:rsidP="006620B8">
            <w:pPr>
              <w:ind w:left="-108" w:firstLine="16"/>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subjektui perduodamų įsipareigojamų apimtis (vertė nuo pasiūlymo kainos, %), ką darys pasitelkiamas ūkio subjektas</w:t>
            </w:r>
          </w:p>
        </w:tc>
      </w:tr>
      <w:tr w:rsidR="000C4332" w:rsidRPr="00BC70C5"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BC70C5" w:rsidRDefault="000C4332" w:rsidP="006620B8">
            <w:pPr>
              <w:ind w:left="-260" w:right="-108"/>
              <w:jc w:val="both"/>
              <w:rPr>
                <w:rFonts w:ascii="Times New Roman" w:eastAsia="Calibri" w:hAnsi="Times New Roman"/>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BC70C5" w:rsidRDefault="000C4332" w:rsidP="006620B8">
            <w:pPr>
              <w:ind w:firstLine="41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BC70C5" w:rsidRDefault="000C4332" w:rsidP="006620B8">
            <w:pPr>
              <w:ind w:right="-92" w:hanging="12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BC70C5" w:rsidRDefault="000C4332" w:rsidP="006620B8">
            <w:pPr>
              <w:ind w:right="117" w:hanging="124"/>
              <w:jc w:val="both"/>
              <w:rPr>
                <w:rFonts w:ascii="Times New Roman" w:eastAsia="Calibri" w:hAnsi="Times New Roman"/>
                <w:sz w:val="22"/>
                <w:szCs w:val="22"/>
                <w:highlight w:val="yellow"/>
                <w:lang w:val="lt-LT" w:eastAsia="ar-SA"/>
              </w:rPr>
            </w:pPr>
          </w:p>
        </w:tc>
      </w:tr>
    </w:tbl>
    <w:p w14:paraId="36713697"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eastAsia="lt-LT"/>
        </w:rPr>
        <w:t>*Pildyti tuomet, jei sutarties vykdymui bus pasitelkti subtiekėjai</w:t>
      </w:r>
    </w:p>
    <w:p w14:paraId="13509EB5" w14:textId="77777777" w:rsidR="003920E6" w:rsidRPr="00BC70C5" w:rsidRDefault="003920E6" w:rsidP="000C4332">
      <w:pPr>
        <w:spacing w:after="200"/>
        <w:rPr>
          <w:rFonts w:ascii="Times New Roman" w:hAnsi="Times New Roman"/>
          <w:color w:val="FF0000"/>
          <w:sz w:val="22"/>
          <w:szCs w:val="22"/>
          <w:lang w:val="lt-LT"/>
        </w:rPr>
      </w:pPr>
    </w:p>
    <w:p w14:paraId="1B0EF734" w14:textId="77777777" w:rsidR="004309DA" w:rsidRPr="00BC70C5" w:rsidRDefault="004309DA" w:rsidP="004309DA">
      <w:pPr>
        <w:pStyle w:val="xmsonormal"/>
        <w:shd w:val="clear" w:color="auto" w:fill="FFFFFF"/>
        <w:spacing w:before="0" w:beforeAutospacing="0" w:after="0" w:afterAutospacing="0"/>
        <w:jc w:val="center"/>
        <w:textAlignment w:val="baseline"/>
        <w:rPr>
          <w:b/>
          <w:sz w:val="22"/>
          <w:szCs w:val="22"/>
          <w:bdr w:val="none" w:sz="0" w:space="0" w:color="auto" w:frame="1"/>
        </w:rPr>
      </w:pPr>
      <w:r w:rsidRPr="00BC70C5">
        <w:rPr>
          <w:b/>
          <w:sz w:val="22"/>
          <w:szCs w:val="22"/>
          <w:bdr w:val="none" w:sz="0" w:space="0" w:color="auto" w:frame="1"/>
        </w:rPr>
        <w:t>TECHNINĖ SPECIFIKACIJA</w:t>
      </w:r>
    </w:p>
    <w:p w14:paraId="282E45E2" w14:textId="77777777" w:rsidR="004309DA" w:rsidRPr="001415A6"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123BA73A" w14:textId="77777777" w:rsidR="004309DA" w:rsidRPr="00C051F0"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39A68898" w14:textId="6009118C" w:rsidR="002C26E6" w:rsidRDefault="00843B3A" w:rsidP="004309DA">
      <w:pPr>
        <w:ind w:left="-426" w:right="140"/>
        <w:jc w:val="center"/>
        <w:rPr>
          <w:rFonts w:ascii="Times New Roman" w:eastAsia="Helvetica Neue Light" w:hAnsi="Times New Roman"/>
          <w:b/>
          <w:color w:val="000000"/>
          <w:sz w:val="22"/>
          <w:szCs w:val="22"/>
          <w:bdr w:val="nil"/>
          <w:lang w:val="lt-LT" w:eastAsia="lt-LT"/>
        </w:rPr>
      </w:pPr>
      <w:r w:rsidRPr="00843B3A">
        <w:rPr>
          <w:rFonts w:ascii="Times New Roman" w:eastAsia="Helvetica Neue Light" w:hAnsi="Times New Roman"/>
          <w:b/>
          <w:color w:val="000000"/>
          <w:sz w:val="22"/>
          <w:szCs w:val="22"/>
          <w:bdr w:val="nil"/>
          <w:lang w:val="lt-LT" w:eastAsia="lt-LT"/>
        </w:rPr>
        <w:t>Br</w:t>
      </w:r>
      <w:r w:rsidRPr="00843B3A">
        <w:rPr>
          <w:rFonts w:ascii="Times New Roman" w:eastAsia="Helvetica Neue Light" w:hAnsi="Times New Roman" w:hint="eastAsia"/>
          <w:b/>
          <w:color w:val="000000"/>
          <w:sz w:val="22"/>
          <w:szCs w:val="22"/>
          <w:bdr w:val="nil"/>
          <w:lang w:val="lt-LT" w:eastAsia="lt-LT"/>
        </w:rPr>
        <w:t>ū</w:t>
      </w:r>
      <w:r w:rsidRPr="00843B3A">
        <w:rPr>
          <w:rFonts w:ascii="Times New Roman" w:eastAsia="Helvetica Neue Light" w:hAnsi="Times New Roman"/>
          <w:b/>
          <w:color w:val="000000"/>
          <w:sz w:val="22"/>
          <w:szCs w:val="22"/>
          <w:bdr w:val="nil"/>
          <w:lang w:val="lt-LT" w:eastAsia="lt-LT"/>
        </w:rPr>
        <w:t>kšnini</w:t>
      </w:r>
      <w:r w:rsidRPr="00843B3A">
        <w:rPr>
          <w:rFonts w:ascii="Times New Roman" w:eastAsia="Helvetica Neue Light" w:hAnsi="Times New Roman" w:hint="eastAsia"/>
          <w:b/>
          <w:color w:val="000000"/>
          <w:sz w:val="22"/>
          <w:szCs w:val="22"/>
          <w:bdr w:val="nil"/>
          <w:lang w:val="lt-LT" w:eastAsia="lt-LT"/>
        </w:rPr>
        <w:t>ų</w:t>
      </w:r>
      <w:r w:rsidRPr="00843B3A">
        <w:rPr>
          <w:rFonts w:ascii="Times New Roman" w:eastAsia="Helvetica Neue Light" w:hAnsi="Times New Roman"/>
          <w:b/>
          <w:color w:val="000000"/>
          <w:sz w:val="22"/>
          <w:szCs w:val="22"/>
          <w:bdr w:val="nil"/>
          <w:lang w:val="lt-LT" w:eastAsia="lt-LT"/>
        </w:rPr>
        <w:t xml:space="preserve"> kod</w:t>
      </w:r>
      <w:r w:rsidRPr="00843B3A">
        <w:rPr>
          <w:rFonts w:ascii="Times New Roman" w:eastAsia="Helvetica Neue Light" w:hAnsi="Times New Roman" w:hint="eastAsia"/>
          <w:b/>
          <w:color w:val="000000"/>
          <w:sz w:val="22"/>
          <w:szCs w:val="22"/>
          <w:bdr w:val="nil"/>
          <w:lang w:val="lt-LT" w:eastAsia="lt-LT"/>
        </w:rPr>
        <w:t>ų</w:t>
      </w:r>
      <w:r w:rsidRPr="00843B3A">
        <w:rPr>
          <w:rFonts w:ascii="Times New Roman" w:eastAsia="Helvetica Neue Light" w:hAnsi="Times New Roman"/>
          <w:b/>
          <w:color w:val="000000"/>
          <w:sz w:val="22"/>
          <w:szCs w:val="22"/>
          <w:bdr w:val="nil"/>
          <w:lang w:val="lt-LT" w:eastAsia="lt-LT"/>
        </w:rPr>
        <w:t xml:space="preserve"> skaitytuvas su stoveliu</w:t>
      </w:r>
    </w:p>
    <w:p w14:paraId="56F32151" w14:textId="77777777" w:rsidR="00843B3A" w:rsidRPr="00A667E6" w:rsidRDefault="00843B3A" w:rsidP="004309DA">
      <w:pPr>
        <w:ind w:left="-426" w:right="140"/>
        <w:jc w:val="center"/>
        <w:rPr>
          <w:sz w:val="22"/>
        </w:rPr>
      </w:pPr>
    </w:p>
    <w:p w14:paraId="04D27511" w14:textId="6D92FCBE" w:rsidR="004309DA" w:rsidRPr="00531D5C" w:rsidRDefault="004309DA" w:rsidP="004309DA">
      <w:pPr>
        <w:pStyle w:val="Sraopastraipa"/>
        <w:numPr>
          <w:ilvl w:val="0"/>
          <w:numId w:val="5"/>
        </w:numPr>
        <w:ind w:left="426" w:hanging="426"/>
        <w:jc w:val="both"/>
        <w:rPr>
          <w:bCs/>
          <w:color w:val="000000"/>
          <w:sz w:val="22"/>
          <w:szCs w:val="22"/>
        </w:rPr>
      </w:pPr>
      <w:r w:rsidRPr="00BC70C5">
        <w:rPr>
          <w:bCs/>
          <w:color w:val="000000"/>
          <w:sz w:val="22"/>
          <w:szCs w:val="22"/>
          <w:lang w:val="lt-LT"/>
        </w:rPr>
        <w:t xml:space="preserve">Prekės turi būti </w:t>
      </w:r>
      <w:r w:rsidRPr="00BC70C5">
        <w:rPr>
          <w:bCs/>
          <w:sz w:val="22"/>
          <w:szCs w:val="22"/>
          <w:lang w:val="lt-LT"/>
        </w:rPr>
        <w:t xml:space="preserve">pristatytos per 2 (du) mėnesius po užsakymo </w:t>
      </w:r>
      <w:r w:rsidRPr="00BC70C5">
        <w:rPr>
          <w:bCs/>
          <w:color w:val="000000"/>
          <w:sz w:val="22"/>
          <w:szCs w:val="22"/>
          <w:lang w:val="lt-LT"/>
        </w:rPr>
        <w:t>pateikimo</w:t>
      </w:r>
      <w:r w:rsidRPr="00531D5C">
        <w:rPr>
          <w:bCs/>
          <w:color w:val="000000"/>
          <w:sz w:val="22"/>
          <w:szCs w:val="22"/>
        </w:rPr>
        <w:t>.</w:t>
      </w:r>
      <w:r>
        <w:rPr>
          <w:bCs/>
          <w:color w:val="000000"/>
          <w:sz w:val="22"/>
          <w:szCs w:val="22"/>
        </w:rPr>
        <w:t xml:space="preserve"> </w:t>
      </w:r>
    </w:p>
    <w:p w14:paraId="27525C39" w14:textId="09EF895B" w:rsidR="004309DA" w:rsidRPr="00BC70C5" w:rsidRDefault="004309DA" w:rsidP="00BC70C5">
      <w:pPr>
        <w:pStyle w:val="prastasiniatinklio"/>
        <w:numPr>
          <w:ilvl w:val="0"/>
          <w:numId w:val="5"/>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Pr="00301AF5">
        <w:rPr>
          <w:b/>
          <w:sz w:val="22"/>
          <w:szCs w:val="22"/>
        </w:rPr>
        <w:t>kartu su pasiūlymu 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301AF5">
        <w:rPr>
          <w:i/>
          <w:iCs/>
          <w:sz w:val="22"/>
          <w:szCs w:val="22"/>
        </w:rPr>
        <w:t>pdf</w:t>
      </w:r>
      <w:proofErr w:type="spellEnd"/>
      <w:r w:rsidRPr="00301AF5">
        <w:rPr>
          <w:sz w:val="22"/>
          <w:szCs w:val="22"/>
        </w:rPr>
        <w:t xml:space="preserve"> formatu). Prekių katalogai ir aprašymai gali būti pateikiami anglų kalba.</w:t>
      </w:r>
      <w:r w:rsidRPr="00301AF5">
        <w:rPr>
          <w:b/>
          <w:sz w:val="22"/>
          <w:szCs w:val="22"/>
        </w:rPr>
        <w:t xml:space="preserve"> </w:t>
      </w:r>
      <w:r w:rsidRPr="00301AF5">
        <w:rPr>
          <w:sz w:val="22"/>
          <w:szCs w:val="22"/>
          <w:u w:val="single"/>
        </w:rPr>
        <w:t>Jei atitinkami dokumentai yra išduoti kita, nei reikalaujama, kalba (lietuvių ar anglų),</w:t>
      </w:r>
      <w:r w:rsidRPr="00301AF5">
        <w:rPr>
          <w:sz w:val="22"/>
          <w:szCs w:val="22"/>
        </w:rPr>
        <w:t xml:space="preserve"> kartu </w:t>
      </w:r>
      <w:r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xml:space="preserve">. Taip pat tiekėjas turi pateikti nuorodas į gamintojo interneto tinklalapį (jei toks yra, </w:t>
      </w:r>
      <w:r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r w:rsidRPr="00BC70C5">
        <w:rPr>
          <w:sz w:val="22"/>
          <w:szCs w:val="22"/>
        </w:rPr>
        <w:t>Perkančioji organizacija turi teisę reikalauti pateikti katalogų ir techninių aprašų originalus, o tiekėjui jų nepateikus – pasiūlymą atmesti.</w:t>
      </w:r>
    </w:p>
    <w:p w14:paraId="1DA8B247" w14:textId="2726F005" w:rsidR="004309DA" w:rsidRPr="00301AF5" w:rsidRDefault="004309DA" w:rsidP="004309DA">
      <w:pPr>
        <w:pStyle w:val="prastasiniatinklio"/>
        <w:numPr>
          <w:ilvl w:val="0"/>
          <w:numId w:val="5"/>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ir jiems yra taikoma „arba lygiavertis“. Tiekėjas, siūlantis lygiavertę prekę </w:t>
      </w:r>
      <w:r w:rsidRPr="00301AF5">
        <w:rPr>
          <w:b/>
          <w:sz w:val="22"/>
          <w:szCs w:val="22"/>
        </w:rPr>
        <w:t xml:space="preserve">privalo </w:t>
      </w:r>
      <w:r w:rsidRPr="00301AF5">
        <w:rPr>
          <w:b/>
          <w:bCs/>
          <w:sz w:val="22"/>
          <w:szCs w:val="22"/>
        </w:rPr>
        <w:t>savo pasiūlyme</w:t>
      </w:r>
      <w:r w:rsidRPr="00301AF5">
        <w:rPr>
          <w:b/>
          <w:sz w:val="22"/>
          <w:szCs w:val="22"/>
        </w:rPr>
        <w:t xml:space="preserve"> patikimomis priemonėmis įrodyti</w:t>
      </w:r>
      <w:r w:rsidRPr="00301AF5">
        <w:rPr>
          <w:sz w:val="22"/>
          <w:szCs w:val="22"/>
        </w:rPr>
        <w:t xml:space="preserve">, kad siūloma prekė yra lygiavertė ir atitinka techninėje specifikacijoje keliamus reikalavimus. </w:t>
      </w:r>
      <w:r w:rsidR="00BC70C5" w:rsidRPr="00BC70C5">
        <w:rPr>
          <w:sz w:val="22"/>
          <w:szCs w:val="22"/>
        </w:rPr>
        <w:t>(žr</w:t>
      </w:r>
      <w:r w:rsidR="00BC70C5">
        <w:rPr>
          <w:sz w:val="22"/>
          <w:szCs w:val="22"/>
        </w:rPr>
        <w:t>.</w:t>
      </w:r>
      <w:r w:rsidR="00BC70C5" w:rsidRPr="00BC70C5">
        <w:rPr>
          <w:sz w:val="22"/>
          <w:szCs w:val="22"/>
        </w:rPr>
        <w:t xml:space="preserve"> BPS 2.10, 2.11 p. pla</w:t>
      </w:r>
      <w:r w:rsidR="00BC70C5" w:rsidRPr="00BC70C5">
        <w:rPr>
          <w:rFonts w:hint="eastAsia"/>
          <w:sz w:val="22"/>
          <w:szCs w:val="22"/>
        </w:rPr>
        <w:t>č</w:t>
      </w:r>
      <w:r w:rsidR="00BC70C5" w:rsidRPr="00BC70C5">
        <w:rPr>
          <w:sz w:val="22"/>
          <w:szCs w:val="22"/>
        </w:rPr>
        <w:t>iau apie lygiavertiškum</w:t>
      </w:r>
      <w:r w:rsidR="00BC70C5" w:rsidRPr="00BC70C5">
        <w:rPr>
          <w:rFonts w:hint="eastAsia"/>
          <w:sz w:val="22"/>
          <w:szCs w:val="22"/>
        </w:rPr>
        <w:t>ą</w:t>
      </w:r>
      <w:r w:rsidR="00BC70C5" w:rsidRPr="00BC70C5">
        <w:rPr>
          <w:sz w:val="22"/>
          <w:szCs w:val="22"/>
        </w:rPr>
        <w:t>)</w:t>
      </w:r>
      <w:r w:rsidR="00BC70C5">
        <w:rPr>
          <w:sz w:val="22"/>
          <w:szCs w:val="22"/>
        </w:rPr>
        <w:t>.</w:t>
      </w:r>
    </w:p>
    <w:p w14:paraId="72BCAA09" w14:textId="77777777" w:rsidR="00843B3A" w:rsidRDefault="00843B3A" w:rsidP="004309DA">
      <w:pPr>
        <w:pStyle w:val="prastasiniatinklio"/>
        <w:spacing w:before="0" w:beforeAutospacing="0" w:after="0" w:afterAutospacing="0"/>
        <w:ind w:right="-1"/>
        <w:jc w:val="both"/>
        <w:rPr>
          <w:sz w:val="22"/>
          <w:szCs w:val="22"/>
        </w:rPr>
      </w:pPr>
    </w:p>
    <w:p w14:paraId="0C5C1C7F" w14:textId="17A3673F" w:rsidR="004309DA" w:rsidRPr="00FB0B79" w:rsidRDefault="00843B3A" w:rsidP="004309DA">
      <w:pPr>
        <w:pStyle w:val="prastasiniatinklio"/>
        <w:spacing w:before="0" w:beforeAutospacing="0" w:after="0" w:afterAutospacing="0"/>
        <w:ind w:right="-1"/>
        <w:jc w:val="both"/>
        <w:rPr>
          <w:sz w:val="10"/>
          <w:szCs w:val="10"/>
        </w:rPr>
      </w:pPr>
      <w:r w:rsidRPr="00843B3A">
        <w:rPr>
          <w:b/>
          <w:bCs/>
          <w:sz w:val="22"/>
          <w:szCs w:val="22"/>
        </w:rPr>
        <w:t>4 pirkimo dalis  - Br</w:t>
      </w:r>
      <w:r w:rsidRPr="00843B3A">
        <w:rPr>
          <w:rFonts w:hint="eastAsia"/>
          <w:b/>
          <w:bCs/>
          <w:sz w:val="22"/>
          <w:szCs w:val="22"/>
        </w:rPr>
        <w:t>ū</w:t>
      </w:r>
      <w:r w:rsidRPr="00843B3A">
        <w:rPr>
          <w:b/>
          <w:bCs/>
          <w:sz w:val="22"/>
          <w:szCs w:val="22"/>
        </w:rPr>
        <w:t>kšnini</w:t>
      </w:r>
      <w:r w:rsidRPr="00843B3A">
        <w:rPr>
          <w:rFonts w:hint="eastAsia"/>
          <w:b/>
          <w:bCs/>
          <w:sz w:val="22"/>
          <w:szCs w:val="22"/>
        </w:rPr>
        <w:t>ų</w:t>
      </w:r>
      <w:r w:rsidRPr="00843B3A">
        <w:rPr>
          <w:b/>
          <w:bCs/>
          <w:sz w:val="22"/>
          <w:szCs w:val="22"/>
        </w:rPr>
        <w:t xml:space="preserve"> kod</w:t>
      </w:r>
      <w:r w:rsidRPr="00843B3A">
        <w:rPr>
          <w:rFonts w:hint="eastAsia"/>
          <w:b/>
          <w:bCs/>
          <w:sz w:val="22"/>
          <w:szCs w:val="22"/>
        </w:rPr>
        <w:t>ų</w:t>
      </w:r>
      <w:r w:rsidRPr="00843B3A">
        <w:rPr>
          <w:b/>
          <w:bCs/>
          <w:sz w:val="22"/>
          <w:szCs w:val="22"/>
        </w:rPr>
        <w:t xml:space="preserve"> skaitytuvas su stoveliu (15 vnt.)</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4309DA" w:rsidRPr="002C26E6" w14:paraId="12F91E7A" w14:textId="77777777" w:rsidTr="000A64D9">
        <w:trPr>
          <w:trHeight w:val="1995"/>
        </w:trPr>
        <w:tc>
          <w:tcPr>
            <w:tcW w:w="710" w:type="dxa"/>
            <w:vAlign w:val="center"/>
            <w:hideMark/>
          </w:tcPr>
          <w:p w14:paraId="44BDE3CB" w14:textId="77777777" w:rsidR="004309DA" w:rsidRPr="002C26E6" w:rsidRDefault="004309DA" w:rsidP="000A64D9">
            <w:pP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Eil. Nr.</w:t>
            </w:r>
          </w:p>
        </w:tc>
        <w:tc>
          <w:tcPr>
            <w:tcW w:w="1843" w:type="dxa"/>
            <w:vAlign w:val="center"/>
            <w:hideMark/>
          </w:tcPr>
          <w:p w14:paraId="43D8AA4D"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Parametro pavadinimas</w:t>
            </w:r>
          </w:p>
        </w:tc>
        <w:tc>
          <w:tcPr>
            <w:tcW w:w="4111" w:type="dxa"/>
            <w:vAlign w:val="center"/>
            <w:hideMark/>
          </w:tcPr>
          <w:p w14:paraId="6A0A37B8"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Reikalavimas</w:t>
            </w:r>
          </w:p>
        </w:tc>
        <w:tc>
          <w:tcPr>
            <w:tcW w:w="3685" w:type="dxa"/>
            <w:vAlign w:val="center"/>
            <w:hideMark/>
          </w:tcPr>
          <w:p w14:paraId="25086F54" w14:textId="77777777" w:rsidR="004309DA" w:rsidRPr="002C26E6" w:rsidRDefault="004309DA" w:rsidP="000A64D9">
            <w:pPr>
              <w:jc w:val="center"/>
              <w:rPr>
                <w:rFonts w:ascii="Times New Roman" w:hAnsi="Times New Roman"/>
                <w:b/>
                <w:bCs/>
                <w:color w:val="000000"/>
                <w:sz w:val="22"/>
                <w:szCs w:val="22"/>
                <w:lang w:val="lt-LT" w:eastAsia="lt-LT"/>
              </w:rPr>
            </w:pPr>
            <w:r w:rsidRPr="002C26E6">
              <w:rPr>
                <w:rFonts w:ascii="Times New Roman" w:hAnsi="Times New Roman"/>
                <w:b/>
                <w:bCs/>
                <w:color w:val="000000"/>
                <w:sz w:val="22"/>
                <w:szCs w:val="22"/>
                <w:lang w:val="lt-LT" w:eastAsia="lt-LT"/>
              </w:rPr>
              <w:t xml:space="preserve">Tikslios siūlomos įrangos charakteristikos / parametrai / </w:t>
            </w:r>
          </w:p>
          <w:p w14:paraId="4FA3A90E"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 xml:space="preserve">nuoroda į pateiktą dokumentaciją </w:t>
            </w:r>
          </w:p>
          <w:p w14:paraId="5499591F"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(f</w:t>
            </w:r>
            <w:r w:rsidRPr="002C26E6">
              <w:rPr>
                <w:rFonts w:ascii="Times New Roman" w:hAnsi="Times New Roman"/>
                <w:bCs/>
                <w:sz w:val="22"/>
                <w:szCs w:val="22"/>
                <w:lang w:val="lt-LT"/>
              </w:rPr>
              <w:t xml:space="preserve">ailo, dokumento pavadinimas ir puslapio Nr., pažymintis vietą, </w:t>
            </w:r>
            <w:r w:rsidRPr="002C26E6">
              <w:rPr>
                <w:rFonts w:ascii="Times New Roman" w:hAnsi="Times New Roman"/>
                <w:sz w:val="22"/>
                <w:szCs w:val="22"/>
                <w:lang w:val="lt-LT"/>
              </w:rPr>
              <w:t>kurioje yra siūlomus techninius parametrus patvirtinantys dokumentai)</w:t>
            </w:r>
            <w:r w:rsidRPr="002C26E6">
              <w:rPr>
                <w:rFonts w:ascii="Times New Roman" w:hAnsi="Times New Roman"/>
                <w:color w:val="000000"/>
                <w:sz w:val="22"/>
                <w:szCs w:val="22"/>
                <w:lang w:val="lt-LT"/>
              </w:rPr>
              <w:t xml:space="preserve">, </w:t>
            </w:r>
          </w:p>
          <w:p w14:paraId="19FCEEB4" w14:textId="77777777" w:rsidR="004309DA" w:rsidRPr="002C26E6" w:rsidRDefault="004309DA" w:rsidP="000A64D9">
            <w:pPr>
              <w:jc w:val="center"/>
              <w:rPr>
                <w:rFonts w:ascii="Times New Roman" w:hAnsi="Times New Roman"/>
                <w:color w:val="000000"/>
                <w:sz w:val="22"/>
                <w:szCs w:val="22"/>
                <w:lang w:val="lt-LT"/>
              </w:rPr>
            </w:pPr>
            <w:r w:rsidRPr="002C26E6">
              <w:rPr>
                <w:rFonts w:ascii="Times New Roman" w:hAnsi="Times New Roman"/>
                <w:color w:val="000000"/>
                <w:sz w:val="22"/>
                <w:szCs w:val="22"/>
                <w:lang w:val="lt-LT"/>
              </w:rPr>
              <w:t>nuoroda į interneto tinklapį (jei yra)</w:t>
            </w:r>
          </w:p>
          <w:p w14:paraId="175E2D36" w14:textId="77777777" w:rsidR="004309DA" w:rsidRPr="002C26E6" w:rsidRDefault="004309DA" w:rsidP="000A64D9">
            <w:pPr>
              <w:jc w:val="center"/>
              <w:rPr>
                <w:rFonts w:ascii="Times New Roman" w:hAnsi="Times New Roman"/>
                <w:b/>
                <w:bCs/>
                <w:i/>
                <w:color w:val="000000"/>
                <w:sz w:val="22"/>
                <w:szCs w:val="22"/>
                <w:lang w:val="lt-LT" w:eastAsia="lt-LT"/>
              </w:rPr>
            </w:pPr>
            <w:r w:rsidRPr="002C26E6">
              <w:rPr>
                <w:rFonts w:ascii="Times New Roman" w:hAnsi="Times New Roman"/>
                <w:b/>
                <w:bCs/>
                <w:i/>
                <w:color w:val="000000"/>
                <w:sz w:val="22"/>
                <w:szCs w:val="22"/>
                <w:highlight w:val="lightGray"/>
                <w:shd w:val="clear" w:color="auto" w:fill="FFF2CC" w:themeFill="accent4" w:themeFillTint="33"/>
                <w:lang w:val="lt-LT" w:eastAsia="lt-LT"/>
              </w:rPr>
              <w:t>(pildo tiekėjas)</w:t>
            </w:r>
          </w:p>
        </w:tc>
      </w:tr>
      <w:tr w:rsidR="00843B3A" w:rsidRPr="002C26E6" w14:paraId="2B6B3906" w14:textId="77777777" w:rsidTr="00D40760">
        <w:trPr>
          <w:trHeight w:val="300"/>
        </w:trPr>
        <w:tc>
          <w:tcPr>
            <w:tcW w:w="710" w:type="dxa"/>
          </w:tcPr>
          <w:p w14:paraId="7A12E816"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25E95EB" w14:textId="249C0594"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Gamintojas</w:t>
            </w:r>
          </w:p>
        </w:tc>
        <w:tc>
          <w:tcPr>
            <w:tcW w:w="4111" w:type="dxa"/>
          </w:tcPr>
          <w:p w14:paraId="41AA3103" w14:textId="501BE661"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sz w:val="22"/>
                <w:szCs w:val="22"/>
                <w:lang w:val="lt-LT"/>
              </w:rPr>
              <w:t>Privalo būti nurodytas tikslus siūlomos įrangos gamintojas.</w:t>
            </w:r>
          </w:p>
        </w:tc>
        <w:tc>
          <w:tcPr>
            <w:tcW w:w="3685" w:type="dxa"/>
            <w:shd w:val="clear" w:color="auto" w:fill="FFF2CC" w:themeFill="accent4" w:themeFillTint="33"/>
            <w:vAlign w:val="center"/>
            <w:hideMark/>
          </w:tcPr>
          <w:p w14:paraId="3927155C" w14:textId="77777777" w:rsidR="00843B3A" w:rsidRPr="002C26E6" w:rsidRDefault="00843B3A" w:rsidP="00843B3A">
            <w:pPr>
              <w:rPr>
                <w:rFonts w:ascii="Times New Roman" w:hAnsi="Times New Roman"/>
                <w:color w:val="000000"/>
                <w:sz w:val="22"/>
                <w:szCs w:val="22"/>
                <w:lang w:val="lt-LT" w:eastAsia="lt-LT"/>
              </w:rPr>
            </w:pPr>
            <w:r w:rsidRPr="002C26E6">
              <w:rPr>
                <w:rFonts w:ascii="Times New Roman" w:hAnsi="Times New Roman"/>
                <w:color w:val="000000"/>
                <w:sz w:val="22"/>
                <w:szCs w:val="22"/>
                <w:lang w:val="lt-LT" w:eastAsia="lt-LT"/>
              </w:rPr>
              <w:t> </w:t>
            </w:r>
          </w:p>
        </w:tc>
      </w:tr>
      <w:tr w:rsidR="00843B3A" w:rsidRPr="002C26E6" w14:paraId="526A2724" w14:textId="77777777" w:rsidTr="00D40760">
        <w:trPr>
          <w:trHeight w:val="300"/>
        </w:trPr>
        <w:tc>
          <w:tcPr>
            <w:tcW w:w="710" w:type="dxa"/>
          </w:tcPr>
          <w:p w14:paraId="4B776369"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E2D90E1" w14:textId="20A638B2"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Modelis</w:t>
            </w:r>
          </w:p>
        </w:tc>
        <w:tc>
          <w:tcPr>
            <w:tcW w:w="4111" w:type="dxa"/>
          </w:tcPr>
          <w:p w14:paraId="751BEA7E" w14:textId="72C4CB62"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sz w:val="22"/>
                <w:szCs w:val="22"/>
                <w:lang w:val="lt-LT"/>
              </w:rPr>
              <w:t>Privalo būti nurodytas tikslus įrangos modelis.</w:t>
            </w:r>
          </w:p>
        </w:tc>
        <w:tc>
          <w:tcPr>
            <w:tcW w:w="3685" w:type="dxa"/>
            <w:shd w:val="clear" w:color="auto" w:fill="FFF2CC" w:themeFill="accent4" w:themeFillTint="33"/>
            <w:vAlign w:val="center"/>
          </w:tcPr>
          <w:p w14:paraId="4AFFCD0C"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3A85FF4E" w14:textId="77777777" w:rsidTr="00D40760">
        <w:trPr>
          <w:trHeight w:val="300"/>
        </w:trPr>
        <w:tc>
          <w:tcPr>
            <w:tcW w:w="710" w:type="dxa"/>
          </w:tcPr>
          <w:p w14:paraId="4D6C6B7D"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648B54" w14:textId="6CB619A6"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Kodų atpažinimas</w:t>
            </w:r>
          </w:p>
        </w:tc>
        <w:tc>
          <w:tcPr>
            <w:tcW w:w="4111" w:type="dxa"/>
          </w:tcPr>
          <w:p w14:paraId="06472ADF" w14:textId="77777777" w:rsidR="00843B3A" w:rsidRPr="00843B3A" w:rsidRDefault="00843B3A" w:rsidP="00843B3A">
            <w:pPr>
              <w:jc w:val="both"/>
              <w:rPr>
                <w:rFonts w:ascii="Times New Roman" w:hAnsi="Times New Roman"/>
                <w:sz w:val="22"/>
                <w:szCs w:val="22"/>
                <w:lang w:val="lt-LT"/>
              </w:rPr>
            </w:pPr>
            <w:r w:rsidRPr="00843B3A">
              <w:rPr>
                <w:rFonts w:ascii="Times New Roman" w:hAnsi="Times New Roman"/>
                <w:b/>
                <w:bCs/>
                <w:sz w:val="22"/>
                <w:szCs w:val="22"/>
                <w:lang w:val="lt-LT"/>
              </w:rPr>
              <w:t>1D kodų</w:t>
            </w:r>
            <w:r w:rsidRPr="00843B3A">
              <w:rPr>
                <w:rFonts w:ascii="Times New Roman" w:hAnsi="Times New Roman"/>
                <w:sz w:val="22"/>
                <w:szCs w:val="22"/>
                <w:lang w:val="lt-LT"/>
              </w:rPr>
              <w:t xml:space="preserve"> ne mažiau nei </w:t>
            </w:r>
            <w:proofErr w:type="spellStart"/>
            <w:r w:rsidRPr="00843B3A">
              <w:rPr>
                <w:rFonts w:ascii="Times New Roman" w:hAnsi="Times New Roman"/>
                <w:sz w:val="22"/>
                <w:szCs w:val="22"/>
                <w:lang w:val="lt-LT"/>
              </w:rPr>
              <w:t>Code</w:t>
            </w:r>
            <w:proofErr w:type="spellEnd"/>
            <w:r w:rsidRPr="00843B3A">
              <w:rPr>
                <w:rFonts w:ascii="Times New Roman" w:hAnsi="Times New Roman"/>
                <w:sz w:val="22"/>
                <w:szCs w:val="22"/>
                <w:lang w:val="lt-LT"/>
              </w:rPr>
              <w:t xml:space="preserve"> 39, UPC/EAN, </w:t>
            </w:r>
            <w:proofErr w:type="spellStart"/>
            <w:r w:rsidRPr="00843B3A">
              <w:rPr>
                <w:rFonts w:ascii="Times New Roman" w:hAnsi="Times New Roman"/>
                <w:sz w:val="22"/>
                <w:szCs w:val="22"/>
                <w:lang w:val="lt-LT"/>
              </w:rPr>
              <w:t>Code</w:t>
            </w:r>
            <w:proofErr w:type="spellEnd"/>
            <w:r w:rsidRPr="00843B3A">
              <w:rPr>
                <w:rFonts w:ascii="Times New Roman" w:hAnsi="Times New Roman"/>
                <w:sz w:val="22"/>
                <w:szCs w:val="22"/>
                <w:lang w:val="lt-LT"/>
              </w:rPr>
              <w:t xml:space="preserve"> 39, </w:t>
            </w:r>
            <w:proofErr w:type="spellStart"/>
            <w:r w:rsidRPr="00843B3A">
              <w:rPr>
                <w:rFonts w:ascii="Times New Roman" w:hAnsi="Times New Roman"/>
                <w:sz w:val="22"/>
                <w:szCs w:val="22"/>
                <w:lang w:val="lt-LT"/>
              </w:rPr>
              <w:t>Code</w:t>
            </w:r>
            <w:proofErr w:type="spellEnd"/>
            <w:r w:rsidRPr="00843B3A">
              <w:rPr>
                <w:rFonts w:ascii="Times New Roman" w:hAnsi="Times New Roman"/>
                <w:sz w:val="22"/>
                <w:szCs w:val="22"/>
                <w:lang w:val="lt-LT"/>
              </w:rPr>
              <w:t xml:space="preserve"> 128.</w:t>
            </w:r>
          </w:p>
          <w:p w14:paraId="73447025" w14:textId="77777777" w:rsidR="00843B3A" w:rsidRPr="00843B3A" w:rsidRDefault="00843B3A" w:rsidP="00843B3A">
            <w:pPr>
              <w:jc w:val="both"/>
              <w:rPr>
                <w:rFonts w:ascii="Times New Roman" w:hAnsi="Times New Roman"/>
                <w:sz w:val="22"/>
                <w:szCs w:val="22"/>
                <w:lang w:val="lt-LT"/>
              </w:rPr>
            </w:pPr>
            <w:r w:rsidRPr="00843B3A">
              <w:rPr>
                <w:rFonts w:ascii="Times New Roman" w:hAnsi="Times New Roman"/>
                <w:b/>
                <w:bCs/>
                <w:sz w:val="22"/>
                <w:szCs w:val="22"/>
                <w:lang w:val="lt-LT"/>
              </w:rPr>
              <w:t>2D kodų</w:t>
            </w:r>
            <w:r w:rsidRPr="00843B3A">
              <w:rPr>
                <w:rFonts w:ascii="Times New Roman" w:hAnsi="Times New Roman"/>
                <w:sz w:val="22"/>
                <w:szCs w:val="22"/>
                <w:lang w:val="lt-LT"/>
              </w:rPr>
              <w:t xml:space="preserve"> ne mažiau kaip PDF417, MicroPDF417; </w:t>
            </w:r>
            <w:proofErr w:type="spellStart"/>
            <w:r w:rsidRPr="00843B3A">
              <w:rPr>
                <w:rFonts w:ascii="Times New Roman" w:hAnsi="Times New Roman"/>
                <w:sz w:val="22"/>
                <w:szCs w:val="22"/>
                <w:lang w:val="lt-LT"/>
              </w:rPr>
              <w:t>Composite</w:t>
            </w:r>
            <w:proofErr w:type="spellEnd"/>
            <w:r w:rsidRPr="00843B3A">
              <w:rPr>
                <w:rFonts w:ascii="Times New Roman" w:hAnsi="Times New Roman"/>
                <w:sz w:val="22"/>
                <w:szCs w:val="22"/>
                <w:lang w:val="lt-LT"/>
              </w:rPr>
              <w:t xml:space="preserve"> </w:t>
            </w:r>
            <w:proofErr w:type="spellStart"/>
            <w:r w:rsidRPr="00843B3A">
              <w:rPr>
                <w:rFonts w:ascii="Times New Roman" w:hAnsi="Times New Roman"/>
                <w:sz w:val="22"/>
                <w:szCs w:val="22"/>
                <w:lang w:val="lt-LT"/>
              </w:rPr>
              <w:t>Codes</w:t>
            </w:r>
            <w:proofErr w:type="spellEnd"/>
            <w:r w:rsidRPr="00843B3A">
              <w:rPr>
                <w:rFonts w:ascii="Times New Roman" w:hAnsi="Times New Roman"/>
                <w:sz w:val="22"/>
                <w:szCs w:val="22"/>
                <w:lang w:val="lt-LT"/>
              </w:rPr>
              <w:t xml:space="preserve">, TLC-39, Data </w:t>
            </w:r>
            <w:proofErr w:type="spellStart"/>
            <w:r w:rsidRPr="00843B3A">
              <w:rPr>
                <w:rFonts w:ascii="Times New Roman" w:hAnsi="Times New Roman"/>
                <w:sz w:val="22"/>
                <w:szCs w:val="22"/>
                <w:lang w:val="lt-LT"/>
              </w:rPr>
              <w:t>Matrix</w:t>
            </w:r>
            <w:proofErr w:type="spellEnd"/>
            <w:r w:rsidRPr="00843B3A">
              <w:rPr>
                <w:rFonts w:ascii="Times New Roman" w:hAnsi="Times New Roman"/>
                <w:sz w:val="22"/>
                <w:szCs w:val="22"/>
                <w:lang w:val="lt-LT"/>
              </w:rPr>
              <w:t xml:space="preserve">, </w:t>
            </w:r>
            <w:proofErr w:type="spellStart"/>
            <w:r w:rsidRPr="00843B3A">
              <w:rPr>
                <w:rFonts w:ascii="Times New Roman" w:hAnsi="Times New Roman"/>
                <w:sz w:val="22"/>
                <w:szCs w:val="22"/>
                <w:lang w:val="lt-LT"/>
              </w:rPr>
              <w:t>Maxicode</w:t>
            </w:r>
            <w:proofErr w:type="spellEnd"/>
            <w:r w:rsidRPr="00843B3A">
              <w:rPr>
                <w:rFonts w:ascii="Times New Roman" w:hAnsi="Times New Roman"/>
                <w:sz w:val="22"/>
                <w:szCs w:val="22"/>
                <w:lang w:val="lt-LT"/>
              </w:rPr>
              <w:t xml:space="preserve">, QR </w:t>
            </w:r>
            <w:proofErr w:type="spellStart"/>
            <w:r w:rsidRPr="00843B3A">
              <w:rPr>
                <w:rFonts w:ascii="Times New Roman" w:hAnsi="Times New Roman"/>
                <w:sz w:val="22"/>
                <w:szCs w:val="22"/>
                <w:lang w:val="lt-LT"/>
              </w:rPr>
              <w:t>Code</w:t>
            </w:r>
            <w:proofErr w:type="spellEnd"/>
            <w:r w:rsidRPr="00843B3A">
              <w:rPr>
                <w:rFonts w:ascii="Times New Roman" w:hAnsi="Times New Roman"/>
                <w:sz w:val="22"/>
                <w:szCs w:val="22"/>
                <w:lang w:val="lt-LT"/>
              </w:rPr>
              <w:t xml:space="preserve">, </w:t>
            </w:r>
            <w:proofErr w:type="spellStart"/>
            <w:r w:rsidRPr="00843B3A">
              <w:rPr>
                <w:rFonts w:ascii="Times New Roman" w:hAnsi="Times New Roman"/>
                <w:sz w:val="22"/>
                <w:szCs w:val="22"/>
                <w:lang w:val="lt-LT"/>
              </w:rPr>
              <w:t>MicroQR</w:t>
            </w:r>
            <w:proofErr w:type="spellEnd"/>
            <w:r w:rsidRPr="00843B3A">
              <w:rPr>
                <w:rFonts w:ascii="Times New Roman" w:hAnsi="Times New Roman"/>
                <w:sz w:val="22"/>
                <w:szCs w:val="22"/>
                <w:lang w:val="lt-LT"/>
              </w:rPr>
              <w:t xml:space="preserve">, </w:t>
            </w:r>
            <w:proofErr w:type="spellStart"/>
            <w:r w:rsidRPr="00843B3A">
              <w:rPr>
                <w:rFonts w:ascii="Times New Roman" w:hAnsi="Times New Roman"/>
                <w:sz w:val="22"/>
                <w:szCs w:val="22"/>
                <w:lang w:val="lt-LT"/>
              </w:rPr>
              <w:t>Aztec</w:t>
            </w:r>
            <w:proofErr w:type="spellEnd"/>
            <w:r w:rsidRPr="00843B3A">
              <w:rPr>
                <w:rFonts w:ascii="Times New Roman" w:hAnsi="Times New Roman"/>
                <w:sz w:val="22"/>
                <w:szCs w:val="22"/>
                <w:lang w:val="lt-LT"/>
              </w:rPr>
              <w:t xml:space="preserve"> arba lygiaverčių</w:t>
            </w:r>
          </w:p>
          <w:p w14:paraId="5341E517" w14:textId="2102DF8F" w:rsidR="00843B3A" w:rsidRPr="00843B3A" w:rsidRDefault="00843B3A" w:rsidP="00843B3A">
            <w:pPr>
              <w:jc w:val="both"/>
              <w:rPr>
                <w:rFonts w:ascii="Times New Roman" w:hAnsi="Times New Roman"/>
                <w:color w:val="000000"/>
                <w:sz w:val="22"/>
                <w:szCs w:val="22"/>
                <w:lang w:val="lt-LT" w:eastAsia="lt-LT"/>
              </w:rPr>
            </w:pPr>
          </w:p>
        </w:tc>
        <w:tc>
          <w:tcPr>
            <w:tcW w:w="3685" w:type="dxa"/>
            <w:shd w:val="clear" w:color="auto" w:fill="FFF2CC" w:themeFill="accent4" w:themeFillTint="33"/>
            <w:vAlign w:val="center"/>
          </w:tcPr>
          <w:p w14:paraId="21FE7973"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1C525A68" w14:textId="77777777" w:rsidTr="00D40760">
        <w:trPr>
          <w:trHeight w:val="300"/>
        </w:trPr>
        <w:tc>
          <w:tcPr>
            <w:tcW w:w="710" w:type="dxa"/>
          </w:tcPr>
          <w:p w14:paraId="41A01499"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5431370" w14:textId="47800B3E"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Skenavimo nuotolis (100% UPC)</w:t>
            </w:r>
          </w:p>
        </w:tc>
        <w:tc>
          <w:tcPr>
            <w:tcW w:w="4111" w:type="dxa"/>
          </w:tcPr>
          <w:p w14:paraId="694D9211" w14:textId="1BAF9DC3"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sz w:val="22"/>
                <w:szCs w:val="22"/>
                <w:lang w:val="lt-LT"/>
              </w:rPr>
              <w:t>Ne blogiau kaip nuo 2 cm iki 35 cm.</w:t>
            </w:r>
          </w:p>
        </w:tc>
        <w:tc>
          <w:tcPr>
            <w:tcW w:w="3685" w:type="dxa"/>
            <w:shd w:val="clear" w:color="auto" w:fill="FFF2CC" w:themeFill="accent4" w:themeFillTint="33"/>
            <w:vAlign w:val="center"/>
          </w:tcPr>
          <w:p w14:paraId="5FE982F8"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3A381FB7" w14:textId="77777777" w:rsidTr="00D40760">
        <w:trPr>
          <w:trHeight w:val="300"/>
        </w:trPr>
        <w:tc>
          <w:tcPr>
            <w:tcW w:w="710" w:type="dxa"/>
          </w:tcPr>
          <w:p w14:paraId="1E631A5B"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AF6CEFA" w14:textId="3B68BC1B"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Skanerio garsas</w:t>
            </w:r>
          </w:p>
        </w:tc>
        <w:tc>
          <w:tcPr>
            <w:tcW w:w="4111" w:type="dxa"/>
          </w:tcPr>
          <w:p w14:paraId="496F3652" w14:textId="2AD646F1"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sz w:val="22"/>
                <w:szCs w:val="22"/>
                <w:lang w:val="lt-LT"/>
              </w:rPr>
              <w:t>Turi būti galimybė reguliuoti skanerio garso toną bei garso stiprumą</w:t>
            </w:r>
          </w:p>
        </w:tc>
        <w:tc>
          <w:tcPr>
            <w:tcW w:w="3685" w:type="dxa"/>
            <w:shd w:val="clear" w:color="auto" w:fill="FFF2CC" w:themeFill="accent4" w:themeFillTint="33"/>
            <w:vAlign w:val="center"/>
          </w:tcPr>
          <w:p w14:paraId="4A83B809"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5A48AD32" w14:textId="77777777" w:rsidTr="00D40760">
        <w:trPr>
          <w:trHeight w:val="300"/>
        </w:trPr>
        <w:tc>
          <w:tcPr>
            <w:tcW w:w="710" w:type="dxa"/>
          </w:tcPr>
          <w:p w14:paraId="16257F48"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790B1CB" w14:textId="49C61530"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sz w:val="22"/>
                <w:szCs w:val="22"/>
                <w:lang w:val="lt-LT"/>
              </w:rPr>
              <w:t xml:space="preserve">Skenavimo režimai </w:t>
            </w:r>
          </w:p>
        </w:tc>
        <w:tc>
          <w:tcPr>
            <w:tcW w:w="4111" w:type="dxa"/>
          </w:tcPr>
          <w:p w14:paraId="45017AE8" w14:textId="4008F177"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sz w:val="22"/>
                <w:szCs w:val="22"/>
                <w:lang w:val="lt-LT"/>
              </w:rPr>
              <w:t>Turi būti automatinis skenavimo režimo (rankinis/stacionarus) persijungimas įdėjus įrenginį į stovą arba išėmus iš jo.</w:t>
            </w:r>
          </w:p>
        </w:tc>
        <w:tc>
          <w:tcPr>
            <w:tcW w:w="3685" w:type="dxa"/>
            <w:shd w:val="clear" w:color="auto" w:fill="FFF2CC" w:themeFill="accent4" w:themeFillTint="33"/>
            <w:vAlign w:val="center"/>
          </w:tcPr>
          <w:p w14:paraId="64D4FF07"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28F40A03" w14:textId="77777777" w:rsidTr="00D40760">
        <w:trPr>
          <w:trHeight w:val="300"/>
        </w:trPr>
        <w:tc>
          <w:tcPr>
            <w:tcW w:w="710" w:type="dxa"/>
          </w:tcPr>
          <w:p w14:paraId="31294875"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7CD7C8F" w14:textId="331010FD" w:rsidR="00843B3A" w:rsidRPr="00843B3A" w:rsidRDefault="00843B3A" w:rsidP="00843B3A">
            <w:pPr>
              <w:rPr>
                <w:rFonts w:ascii="Times New Roman" w:hAnsi="Times New Roman"/>
                <w:sz w:val="22"/>
                <w:szCs w:val="22"/>
                <w:lang w:val="lt-LT"/>
              </w:rPr>
            </w:pPr>
            <w:r w:rsidRPr="00843B3A">
              <w:rPr>
                <w:rFonts w:ascii="Times New Roman" w:hAnsi="Times New Roman"/>
                <w:sz w:val="22"/>
                <w:szCs w:val="22"/>
                <w:lang w:val="lt-LT"/>
              </w:rPr>
              <w:t>Atsparumo vandeniui ir dulkėms klasė</w:t>
            </w:r>
          </w:p>
        </w:tc>
        <w:tc>
          <w:tcPr>
            <w:tcW w:w="4111" w:type="dxa"/>
          </w:tcPr>
          <w:p w14:paraId="41303B70" w14:textId="66DC96BC" w:rsidR="00843B3A" w:rsidRPr="00843B3A" w:rsidRDefault="00843B3A" w:rsidP="00843B3A">
            <w:pPr>
              <w:jc w:val="both"/>
              <w:rPr>
                <w:rFonts w:ascii="Times New Roman" w:hAnsi="Times New Roman"/>
                <w:sz w:val="22"/>
                <w:szCs w:val="22"/>
                <w:lang w:val="lt-LT"/>
              </w:rPr>
            </w:pPr>
            <w:r w:rsidRPr="00843B3A">
              <w:rPr>
                <w:rFonts w:ascii="Times New Roman" w:hAnsi="Times New Roman"/>
                <w:sz w:val="22"/>
                <w:szCs w:val="22"/>
                <w:lang w:val="lt-LT"/>
              </w:rPr>
              <w:t>Ne prastesnė nei IP42</w:t>
            </w:r>
          </w:p>
        </w:tc>
        <w:tc>
          <w:tcPr>
            <w:tcW w:w="3685" w:type="dxa"/>
            <w:shd w:val="clear" w:color="auto" w:fill="FFF2CC" w:themeFill="accent4" w:themeFillTint="33"/>
            <w:vAlign w:val="center"/>
          </w:tcPr>
          <w:p w14:paraId="72650815"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10DBDAF9" w14:textId="77777777" w:rsidTr="00463AAB">
        <w:trPr>
          <w:trHeight w:val="300"/>
        </w:trPr>
        <w:tc>
          <w:tcPr>
            <w:tcW w:w="710" w:type="dxa"/>
          </w:tcPr>
          <w:p w14:paraId="3530DCA6"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Borders>
              <w:top w:val="single" w:sz="4" w:space="0" w:color="auto"/>
              <w:left w:val="nil"/>
              <w:bottom w:val="single" w:sz="4" w:space="0" w:color="auto"/>
              <w:right w:val="single" w:sz="4" w:space="0" w:color="auto"/>
            </w:tcBorders>
          </w:tcPr>
          <w:p w14:paraId="2E8D91B1" w14:textId="18DB383C" w:rsidR="00843B3A" w:rsidRPr="00843B3A" w:rsidRDefault="00843B3A" w:rsidP="00843B3A">
            <w:pPr>
              <w:rPr>
                <w:rFonts w:ascii="Times New Roman" w:hAnsi="Times New Roman"/>
                <w:sz w:val="22"/>
                <w:szCs w:val="22"/>
                <w:lang w:val="lt-LT"/>
              </w:rPr>
            </w:pPr>
            <w:r w:rsidRPr="00843B3A">
              <w:rPr>
                <w:rFonts w:ascii="Times New Roman" w:hAnsi="Times New Roman"/>
                <w:noProof/>
                <w:sz w:val="22"/>
                <w:szCs w:val="22"/>
              </w:rPr>
              <w:t>Komunikacija su kompiuteriu (Palaikomi jungčių tipai)</w:t>
            </w:r>
          </w:p>
        </w:tc>
        <w:tc>
          <w:tcPr>
            <w:tcW w:w="4111" w:type="dxa"/>
            <w:tcBorders>
              <w:top w:val="single" w:sz="4" w:space="0" w:color="auto"/>
              <w:left w:val="nil"/>
              <w:bottom w:val="single" w:sz="4" w:space="0" w:color="auto"/>
              <w:right w:val="single" w:sz="4" w:space="0" w:color="auto"/>
            </w:tcBorders>
          </w:tcPr>
          <w:p w14:paraId="081AEE6C" w14:textId="4E149B58" w:rsidR="00843B3A" w:rsidRPr="00843B3A" w:rsidRDefault="00843B3A" w:rsidP="00843B3A">
            <w:pPr>
              <w:jc w:val="both"/>
              <w:rPr>
                <w:rFonts w:ascii="Times New Roman" w:hAnsi="Times New Roman"/>
                <w:sz w:val="22"/>
                <w:szCs w:val="22"/>
                <w:lang w:val="lt-LT"/>
              </w:rPr>
            </w:pPr>
            <w:r w:rsidRPr="00843B3A">
              <w:rPr>
                <w:rFonts w:ascii="Times New Roman" w:hAnsi="Times New Roman"/>
                <w:noProof/>
                <w:sz w:val="22"/>
                <w:szCs w:val="22"/>
              </w:rPr>
              <w:t>USB, RS232, Keyboard Wedge</w:t>
            </w:r>
          </w:p>
        </w:tc>
        <w:tc>
          <w:tcPr>
            <w:tcW w:w="3685" w:type="dxa"/>
            <w:shd w:val="clear" w:color="auto" w:fill="FFF2CC" w:themeFill="accent4" w:themeFillTint="33"/>
            <w:vAlign w:val="center"/>
          </w:tcPr>
          <w:p w14:paraId="0C3964C7"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7C1B6AE2" w14:textId="77777777" w:rsidTr="00463AAB">
        <w:trPr>
          <w:trHeight w:val="300"/>
        </w:trPr>
        <w:tc>
          <w:tcPr>
            <w:tcW w:w="710" w:type="dxa"/>
          </w:tcPr>
          <w:p w14:paraId="5D6C2A2B"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Borders>
              <w:top w:val="nil"/>
              <w:left w:val="nil"/>
              <w:bottom w:val="single" w:sz="4" w:space="0" w:color="auto"/>
              <w:right w:val="single" w:sz="4" w:space="0" w:color="auto"/>
            </w:tcBorders>
          </w:tcPr>
          <w:p w14:paraId="199A97CE" w14:textId="7A998E9C"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 xml:space="preserve">Svoris </w:t>
            </w:r>
          </w:p>
        </w:tc>
        <w:tc>
          <w:tcPr>
            <w:tcW w:w="4111" w:type="dxa"/>
            <w:tcBorders>
              <w:top w:val="nil"/>
              <w:left w:val="nil"/>
              <w:bottom w:val="single" w:sz="4" w:space="0" w:color="auto"/>
              <w:right w:val="single" w:sz="4" w:space="0" w:color="auto"/>
            </w:tcBorders>
          </w:tcPr>
          <w:p w14:paraId="5ABE67B1" w14:textId="6EBE501F"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noProof/>
                <w:sz w:val="22"/>
                <w:szCs w:val="22"/>
              </w:rPr>
              <w:t>Ne daugiau kaip 170 g.</w:t>
            </w:r>
          </w:p>
        </w:tc>
        <w:tc>
          <w:tcPr>
            <w:tcW w:w="3685" w:type="dxa"/>
            <w:shd w:val="clear" w:color="auto" w:fill="FFF2CC" w:themeFill="accent4" w:themeFillTint="33"/>
            <w:vAlign w:val="center"/>
          </w:tcPr>
          <w:p w14:paraId="559CD16F"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0CFF7BF1" w14:textId="77777777" w:rsidTr="00463AAB">
        <w:trPr>
          <w:trHeight w:val="300"/>
        </w:trPr>
        <w:tc>
          <w:tcPr>
            <w:tcW w:w="710" w:type="dxa"/>
          </w:tcPr>
          <w:p w14:paraId="42E05EF5"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Borders>
              <w:top w:val="nil"/>
              <w:left w:val="nil"/>
              <w:bottom w:val="single" w:sz="4" w:space="0" w:color="auto"/>
              <w:right w:val="single" w:sz="4" w:space="0" w:color="auto"/>
            </w:tcBorders>
          </w:tcPr>
          <w:p w14:paraId="34A7A469" w14:textId="3166004B"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Aplinkosaugos atitiktis</w:t>
            </w:r>
          </w:p>
        </w:tc>
        <w:tc>
          <w:tcPr>
            <w:tcW w:w="4111" w:type="dxa"/>
            <w:tcBorders>
              <w:top w:val="nil"/>
              <w:left w:val="nil"/>
              <w:bottom w:val="single" w:sz="4" w:space="0" w:color="auto"/>
              <w:right w:val="single" w:sz="4" w:space="0" w:color="auto"/>
            </w:tcBorders>
          </w:tcPr>
          <w:p w14:paraId="1E5B2DF5" w14:textId="19AA42B3" w:rsidR="00843B3A" w:rsidRPr="00843B3A" w:rsidRDefault="00843B3A" w:rsidP="00843B3A">
            <w:pPr>
              <w:jc w:val="both"/>
              <w:rPr>
                <w:rFonts w:ascii="Times New Roman" w:hAnsi="Times New Roman"/>
                <w:b/>
                <w:bCs/>
                <w:color w:val="000000"/>
                <w:sz w:val="22"/>
                <w:szCs w:val="22"/>
                <w:lang w:val="lt-LT" w:eastAsia="lt-LT"/>
              </w:rPr>
            </w:pPr>
            <w:r w:rsidRPr="00843B3A">
              <w:rPr>
                <w:rFonts w:ascii="Times New Roman" w:hAnsi="Times New Roman"/>
                <w:noProof/>
                <w:sz w:val="22"/>
                <w:szCs w:val="22"/>
              </w:rPr>
              <w:t>Turi atitikti Europos Sąjungos RoHS direktyvos (Europos Komisijos sprendimo dėl RoHS direktyvos) arba lygiavertes nuostatas.</w:t>
            </w:r>
          </w:p>
        </w:tc>
        <w:tc>
          <w:tcPr>
            <w:tcW w:w="3685" w:type="dxa"/>
            <w:shd w:val="clear" w:color="auto" w:fill="FFF2CC" w:themeFill="accent4" w:themeFillTint="33"/>
            <w:vAlign w:val="center"/>
          </w:tcPr>
          <w:p w14:paraId="2AFED35E"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5D9E3027" w14:textId="77777777" w:rsidTr="00463AAB">
        <w:trPr>
          <w:trHeight w:val="300"/>
        </w:trPr>
        <w:tc>
          <w:tcPr>
            <w:tcW w:w="710" w:type="dxa"/>
          </w:tcPr>
          <w:p w14:paraId="40428845"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Borders>
              <w:top w:val="nil"/>
              <w:left w:val="nil"/>
              <w:bottom w:val="nil"/>
              <w:right w:val="nil"/>
            </w:tcBorders>
          </w:tcPr>
          <w:p w14:paraId="53728FFD" w14:textId="6D350D21"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Konfigūravimas</w:t>
            </w:r>
          </w:p>
        </w:tc>
        <w:tc>
          <w:tcPr>
            <w:tcW w:w="4111" w:type="dxa"/>
            <w:tcBorders>
              <w:top w:val="nil"/>
              <w:left w:val="single" w:sz="4" w:space="0" w:color="auto"/>
              <w:bottom w:val="single" w:sz="4" w:space="0" w:color="auto"/>
              <w:right w:val="single" w:sz="4" w:space="0" w:color="auto"/>
            </w:tcBorders>
          </w:tcPr>
          <w:p w14:paraId="6D0ABD57" w14:textId="33B48BEE" w:rsidR="00843B3A" w:rsidRPr="00843B3A" w:rsidRDefault="00843B3A" w:rsidP="00843B3A">
            <w:pPr>
              <w:jc w:val="both"/>
              <w:rPr>
                <w:rFonts w:ascii="Times New Roman" w:hAnsi="Times New Roman"/>
                <w:b/>
                <w:bCs/>
                <w:color w:val="000000"/>
                <w:sz w:val="22"/>
                <w:szCs w:val="22"/>
                <w:lang w:val="lt-LT" w:eastAsia="lt-LT"/>
              </w:rPr>
            </w:pPr>
            <w:r w:rsidRPr="00843B3A">
              <w:rPr>
                <w:rFonts w:ascii="Times New Roman" w:hAnsi="Times New Roman"/>
                <w:noProof/>
                <w:sz w:val="22"/>
                <w:szCs w:val="22"/>
              </w:rPr>
              <w:t>Turi būti pateikta to paties gamintojo programinė įranga skaitytuvo konfigūravimui. Programinė įranga turi leisti  konfigūruoti generuojant kodus arba tiesiogiai prijungus prie kompiuterio.</w:t>
            </w:r>
          </w:p>
        </w:tc>
        <w:tc>
          <w:tcPr>
            <w:tcW w:w="3685" w:type="dxa"/>
            <w:shd w:val="clear" w:color="auto" w:fill="FFF2CC" w:themeFill="accent4" w:themeFillTint="33"/>
            <w:vAlign w:val="center"/>
          </w:tcPr>
          <w:p w14:paraId="500EAA0A"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18666234" w14:textId="77777777" w:rsidTr="00463AAB">
        <w:trPr>
          <w:trHeight w:val="300"/>
        </w:trPr>
        <w:tc>
          <w:tcPr>
            <w:tcW w:w="710" w:type="dxa"/>
          </w:tcPr>
          <w:p w14:paraId="18AA1EF0"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Borders>
              <w:top w:val="single" w:sz="4" w:space="0" w:color="auto"/>
              <w:left w:val="nil"/>
              <w:bottom w:val="single" w:sz="4" w:space="0" w:color="auto"/>
              <w:right w:val="single" w:sz="4" w:space="0" w:color="auto"/>
            </w:tcBorders>
          </w:tcPr>
          <w:p w14:paraId="51719DB3" w14:textId="45D627FC"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Komplektavimas</w:t>
            </w:r>
          </w:p>
        </w:tc>
        <w:tc>
          <w:tcPr>
            <w:tcW w:w="4111" w:type="dxa"/>
            <w:tcBorders>
              <w:top w:val="nil"/>
              <w:left w:val="nil"/>
              <w:bottom w:val="single" w:sz="4" w:space="0" w:color="auto"/>
              <w:right w:val="single" w:sz="4" w:space="0" w:color="auto"/>
            </w:tcBorders>
          </w:tcPr>
          <w:p w14:paraId="0EBBC4EE" w14:textId="0715C2A7"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noProof/>
                <w:sz w:val="22"/>
                <w:szCs w:val="22"/>
              </w:rPr>
              <w:t>Turi būti  komplektuojamas su stoveliu bei USB jungiamuoju laidu.</w:t>
            </w:r>
          </w:p>
        </w:tc>
        <w:tc>
          <w:tcPr>
            <w:tcW w:w="3685" w:type="dxa"/>
            <w:shd w:val="clear" w:color="auto" w:fill="FFF2CC" w:themeFill="accent4" w:themeFillTint="33"/>
            <w:vAlign w:val="center"/>
          </w:tcPr>
          <w:p w14:paraId="547E9D53"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68C46029" w14:textId="77777777" w:rsidTr="00463AAB">
        <w:trPr>
          <w:trHeight w:val="300"/>
        </w:trPr>
        <w:tc>
          <w:tcPr>
            <w:tcW w:w="710" w:type="dxa"/>
          </w:tcPr>
          <w:p w14:paraId="2AD231B2"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0" w:name="_Hlk119397944"/>
          </w:p>
        </w:tc>
        <w:tc>
          <w:tcPr>
            <w:tcW w:w="1843" w:type="dxa"/>
            <w:tcBorders>
              <w:top w:val="single" w:sz="4" w:space="0" w:color="auto"/>
              <w:left w:val="nil"/>
              <w:bottom w:val="single" w:sz="4" w:space="0" w:color="auto"/>
              <w:right w:val="single" w:sz="4" w:space="0" w:color="auto"/>
            </w:tcBorders>
          </w:tcPr>
          <w:p w14:paraId="5CC9341B" w14:textId="6E6D6FB9"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Surinkimo reikalavimai</w:t>
            </w:r>
          </w:p>
        </w:tc>
        <w:tc>
          <w:tcPr>
            <w:tcW w:w="4111" w:type="dxa"/>
            <w:tcBorders>
              <w:top w:val="nil"/>
              <w:left w:val="nil"/>
              <w:bottom w:val="single" w:sz="4" w:space="0" w:color="auto"/>
              <w:right w:val="single" w:sz="4" w:space="0" w:color="auto"/>
            </w:tcBorders>
          </w:tcPr>
          <w:p w14:paraId="2DE0E3B9" w14:textId="54F7C169" w:rsidR="00843B3A" w:rsidRPr="00843B3A" w:rsidRDefault="00843B3A" w:rsidP="00843B3A">
            <w:pPr>
              <w:jc w:val="both"/>
              <w:rPr>
                <w:rFonts w:ascii="Times New Roman" w:hAnsi="Times New Roman"/>
                <w:color w:val="000000"/>
                <w:sz w:val="22"/>
                <w:szCs w:val="22"/>
                <w:lang w:val="lt-LT" w:eastAsia="lt-LT"/>
              </w:rPr>
            </w:pPr>
            <w:r w:rsidRPr="00843B3A">
              <w:rPr>
                <w:rFonts w:ascii="Times New Roman" w:hAnsi="Times New Roman"/>
                <w:noProof/>
                <w:sz w:val="22"/>
                <w:szCs w:val="22"/>
              </w:rPr>
              <w:t>Visa įranga turi būti gamykliškai nauja „brand new“. Negalima siūlyti gamykliškai atnaujintos arba naudotos („renew“ / „refurbished“ /„remarked“) įrangos.</w:t>
            </w:r>
          </w:p>
        </w:tc>
        <w:tc>
          <w:tcPr>
            <w:tcW w:w="3685" w:type="dxa"/>
            <w:shd w:val="clear" w:color="auto" w:fill="FFF2CC" w:themeFill="accent4" w:themeFillTint="33"/>
            <w:vAlign w:val="center"/>
          </w:tcPr>
          <w:p w14:paraId="278D09F9" w14:textId="77777777" w:rsidR="00843B3A" w:rsidRPr="002C26E6" w:rsidRDefault="00843B3A" w:rsidP="00843B3A">
            <w:pPr>
              <w:rPr>
                <w:rFonts w:ascii="Times New Roman" w:hAnsi="Times New Roman"/>
                <w:color w:val="000000"/>
                <w:sz w:val="22"/>
                <w:szCs w:val="22"/>
                <w:lang w:val="lt-LT" w:eastAsia="lt-LT"/>
              </w:rPr>
            </w:pPr>
          </w:p>
        </w:tc>
      </w:tr>
      <w:tr w:rsidR="00843B3A" w:rsidRPr="002C26E6" w14:paraId="28075040" w14:textId="77777777" w:rsidTr="00463AAB">
        <w:trPr>
          <w:trHeight w:val="300"/>
        </w:trPr>
        <w:tc>
          <w:tcPr>
            <w:tcW w:w="710" w:type="dxa"/>
          </w:tcPr>
          <w:p w14:paraId="50A9E268" w14:textId="77777777" w:rsidR="00843B3A" w:rsidRPr="002C26E6" w:rsidRDefault="00843B3A" w:rsidP="00843B3A">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1" w:name="_Hlk119398006"/>
            <w:bookmarkEnd w:id="0"/>
          </w:p>
        </w:tc>
        <w:tc>
          <w:tcPr>
            <w:tcW w:w="1843" w:type="dxa"/>
            <w:tcBorders>
              <w:top w:val="nil"/>
              <w:left w:val="nil"/>
              <w:bottom w:val="single" w:sz="4" w:space="0" w:color="auto"/>
              <w:right w:val="single" w:sz="4" w:space="0" w:color="auto"/>
            </w:tcBorders>
          </w:tcPr>
          <w:p w14:paraId="205F7DA2" w14:textId="51C1BEB3" w:rsidR="00843B3A" w:rsidRPr="00843B3A" w:rsidRDefault="00843B3A" w:rsidP="00843B3A">
            <w:pPr>
              <w:rPr>
                <w:rFonts w:ascii="Times New Roman" w:hAnsi="Times New Roman"/>
                <w:color w:val="000000"/>
                <w:sz w:val="22"/>
                <w:szCs w:val="22"/>
                <w:lang w:val="lt-LT" w:eastAsia="lt-LT"/>
              </w:rPr>
            </w:pPr>
            <w:r w:rsidRPr="00843B3A">
              <w:rPr>
                <w:rFonts w:ascii="Times New Roman" w:hAnsi="Times New Roman"/>
                <w:noProof/>
                <w:sz w:val="22"/>
                <w:szCs w:val="22"/>
              </w:rPr>
              <w:t>Garantija / garantinė techninė priežiūra</w:t>
            </w:r>
          </w:p>
        </w:tc>
        <w:tc>
          <w:tcPr>
            <w:tcW w:w="4111" w:type="dxa"/>
            <w:tcBorders>
              <w:top w:val="nil"/>
              <w:left w:val="nil"/>
              <w:bottom w:val="single" w:sz="4" w:space="0" w:color="auto"/>
              <w:right w:val="single" w:sz="4" w:space="0" w:color="auto"/>
            </w:tcBorders>
          </w:tcPr>
          <w:p w14:paraId="5BB9DB55" w14:textId="77777777" w:rsidR="00843B3A" w:rsidRPr="00843B3A" w:rsidRDefault="00843B3A" w:rsidP="00843B3A">
            <w:pPr>
              <w:jc w:val="both"/>
              <w:rPr>
                <w:rFonts w:ascii="Times New Roman" w:hAnsi="Times New Roman"/>
                <w:noProof/>
                <w:sz w:val="22"/>
                <w:szCs w:val="22"/>
              </w:rPr>
            </w:pPr>
            <w:bookmarkStart w:id="2" w:name="_GoBack"/>
            <w:r w:rsidRPr="008F5D6A">
              <w:rPr>
                <w:rFonts w:ascii="Times New Roman" w:hAnsi="Times New Roman"/>
                <w:b/>
                <w:noProof/>
                <w:sz w:val="22"/>
                <w:szCs w:val="22"/>
                <w:u w:val="single"/>
              </w:rPr>
              <w:t>Turi būti suteikiama ne trumpesnė kaip 36 mėn. gamintojo garantija</w:t>
            </w:r>
            <w:bookmarkEnd w:id="2"/>
            <w:r w:rsidRPr="00843B3A">
              <w:rPr>
                <w:rFonts w:ascii="Times New Roman" w:hAnsi="Times New Roman"/>
                <w:noProof/>
                <w:sz w:val="22"/>
                <w:szCs w:val="22"/>
              </w:rPr>
              <w:t xml:space="preserve">. </w:t>
            </w:r>
          </w:p>
          <w:p w14:paraId="04202FEA" w14:textId="77777777" w:rsidR="00843B3A" w:rsidRPr="00843B3A" w:rsidRDefault="00843B3A" w:rsidP="00843B3A">
            <w:pPr>
              <w:jc w:val="both"/>
              <w:rPr>
                <w:rFonts w:ascii="Times New Roman" w:hAnsi="Times New Roman"/>
                <w:noProof/>
                <w:sz w:val="22"/>
                <w:szCs w:val="22"/>
              </w:rPr>
            </w:pPr>
            <w:r w:rsidRPr="00843B3A">
              <w:rPr>
                <w:rFonts w:ascii="Times New Roman" w:hAnsi="Times New Roman"/>
                <w:noProof/>
                <w:sz w:val="22"/>
                <w:szCs w:val="22"/>
              </w:rPr>
              <w:t xml:space="preserve">Tiekėjas įsipareigoja atlikti nemokamą sugedusių įrenginių pakeitimą/remontą garantiniu laikotarpiu. </w:t>
            </w:r>
          </w:p>
          <w:p w14:paraId="6DEA0343" w14:textId="61DAC3ED" w:rsidR="00843B3A" w:rsidRPr="00843B3A" w:rsidRDefault="00843B3A" w:rsidP="00843B3A">
            <w:pPr>
              <w:jc w:val="both"/>
              <w:rPr>
                <w:rFonts w:ascii="Times New Roman" w:hAnsi="Times New Roman"/>
                <w:sz w:val="22"/>
                <w:szCs w:val="22"/>
                <w:lang w:val="lt-LT" w:eastAsia="lt-LT"/>
              </w:rPr>
            </w:pPr>
            <w:r w:rsidRPr="00843B3A">
              <w:rPr>
                <w:rFonts w:ascii="Times New Roman" w:hAnsi="Times New Roman"/>
                <w:noProof/>
                <w:sz w:val="22"/>
                <w:szCs w:val="22"/>
              </w:rPr>
              <w:t>Garantinio laikotarpio metu Tiekėjas privalo iš Perkančiosios organizacijos buveinės paimti sugedusį įrenginį, atlikti jo remontą ir grąžinti į Perkančiosios organizacijos buveinę savo lėšomis. 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FFF2CC" w:themeFill="accent4" w:themeFillTint="33"/>
            <w:vAlign w:val="center"/>
          </w:tcPr>
          <w:p w14:paraId="458C0778" w14:textId="77777777" w:rsidR="00843B3A" w:rsidRPr="002C26E6" w:rsidRDefault="00843B3A" w:rsidP="00843B3A">
            <w:pPr>
              <w:rPr>
                <w:rFonts w:ascii="Times New Roman" w:hAnsi="Times New Roman"/>
                <w:color w:val="000000"/>
                <w:sz w:val="22"/>
                <w:szCs w:val="22"/>
                <w:lang w:val="lt-LT" w:eastAsia="lt-LT"/>
              </w:rPr>
            </w:pPr>
          </w:p>
        </w:tc>
      </w:tr>
      <w:bookmarkEnd w:id="1"/>
    </w:tbl>
    <w:p w14:paraId="07C38A9D" w14:textId="77777777" w:rsidR="004309DA" w:rsidRDefault="004309DA" w:rsidP="004309DA">
      <w:pPr>
        <w:rPr>
          <w:sz w:val="22"/>
        </w:rPr>
      </w:pPr>
    </w:p>
    <w:p w14:paraId="7A74ACD7" w14:textId="2C886312" w:rsidR="004309DA" w:rsidRDefault="004309DA" w:rsidP="004309DA">
      <w:pPr>
        <w:rPr>
          <w:rFonts w:ascii="Times New Roman" w:hAnsi="Times New Roman"/>
          <w:szCs w:val="24"/>
          <w:lang w:val="lt-LT"/>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4309DA" w:rsidRPr="000C4332" w14:paraId="5636953D" w14:textId="77777777" w:rsidTr="00D40760">
        <w:trPr>
          <w:trHeight w:val="285"/>
        </w:trPr>
        <w:tc>
          <w:tcPr>
            <w:tcW w:w="3148" w:type="dxa"/>
            <w:tcBorders>
              <w:top w:val="nil"/>
              <w:left w:val="nil"/>
              <w:bottom w:val="single" w:sz="4" w:space="0" w:color="auto"/>
              <w:right w:val="nil"/>
            </w:tcBorders>
            <w:shd w:val="clear" w:color="auto" w:fill="FFF2CC" w:themeFill="accent4" w:themeFillTint="33"/>
          </w:tcPr>
          <w:p w14:paraId="42010591" w14:textId="77777777" w:rsidR="004309DA" w:rsidRPr="000C4332" w:rsidRDefault="004309DA" w:rsidP="000A64D9">
            <w:pPr>
              <w:rPr>
                <w:rFonts w:ascii="Times New Roman" w:hAnsi="Times New Roman"/>
                <w:szCs w:val="24"/>
                <w:lang w:val="lt-LT" w:eastAsia="lt-LT"/>
              </w:rPr>
            </w:pPr>
          </w:p>
        </w:tc>
        <w:tc>
          <w:tcPr>
            <w:tcW w:w="632" w:type="dxa"/>
            <w:shd w:val="clear" w:color="auto" w:fill="FFF2CC" w:themeFill="accent4" w:themeFillTint="33"/>
          </w:tcPr>
          <w:p w14:paraId="3C3F71A7"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shd w:val="clear" w:color="auto" w:fill="FFF2CC" w:themeFill="accent4" w:themeFillTint="33"/>
          </w:tcPr>
          <w:p w14:paraId="68F7F5AC"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701" w:type="dxa"/>
            <w:shd w:val="clear" w:color="auto" w:fill="FFF2CC" w:themeFill="accent4" w:themeFillTint="33"/>
          </w:tcPr>
          <w:p w14:paraId="0B98B7CE"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shd w:val="clear" w:color="auto" w:fill="FFF2CC" w:themeFill="accent4" w:themeFillTint="33"/>
          </w:tcPr>
          <w:p w14:paraId="7CD01806" w14:textId="77777777" w:rsidR="004309DA" w:rsidRPr="000C4332" w:rsidRDefault="004309DA" w:rsidP="000A64D9">
            <w:pPr>
              <w:tabs>
                <w:tab w:val="left" w:pos="709"/>
              </w:tabs>
              <w:ind w:right="-1"/>
              <w:jc w:val="right"/>
              <w:rPr>
                <w:rFonts w:ascii="Times New Roman" w:hAnsi="Times New Roman"/>
                <w:szCs w:val="24"/>
                <w:lang w:val="lt-LT" w:eastAsia="lt-LT"/>
              </w:rPr>
            </w:pPr>
          </w:p>
        </w:tc>
      </w:tr>
      <w:tr w:rsidR="004309DA" w:rsidRPr="00BC70C5" w14:paraId="7944CFE0" w14:textId="77777777" w:rsidTr="000A64D9">
        <w:trPr>
          <w:trHeight w:val="186"/>
        </w:trPr>
        <w:tc>
          <w:tcPr>
            <w:tcW w:w="3148" w:type="dxa"/>
            <w:tcBorders>
              <w:top w:val="single" w:sz="4" w:space="0" w:color="auto"/>
              <w:left w:val="nil"/>
              <w:bottom w:val="nil"/>
              <w:right w:val="nil"/>
            </w:tcBorders>
          </w:tcPr>
          <w:p w14:paraId="07083721" w14:textId="77777777" w:rsidR="004309DA" w:rsidRPr="00BC70C5" w:rsidRDefault="004309DA" w:rsidP="000A64D9">
            <w:pPr>
              <w:tabs>
                <w:tab w:val="left" w:pos="709"/>
              </w:tabs>
              <w:snapToGrid w:val="0"/>
              <w:rPr>
                <w:rFonts w:ascii="Times New Roman" w:hAnsi="Times New Roman"/>
                <w:position w:val="6"/>
                <w:sz w:val="22"/>
                <w:szCs w:val="22"/>
                <w:lang w:val="lt-LT"/>
              </w:rPr>
            </w:pPr>
            <w:r w:rsidRPr="00BC70C5">
              <w:rPr>
                <w:rFonts w:ascii="Times New Roman" w:hAnsi="Times New Roman"/>
                <w:position w:val="6"/>
                <w:sz w:val="22"/>
                <w:szCs w:val="22"/>
                <w:lang w:val="lt-LT"/>
              </w:rPr>
              <w:t>(Tiekėjo arba jo įgalioto asmens pareigų pavadinimas)</w:t>
            </w:r>
          </w:p>
        </w:tc>
        <w:tc>
          <w:tcPr>
            <w:tcW w:w="632" w:type="dxa"/>
          </w:tcPr>
          <w:p w14:paraId="6137AB07"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1980" w:type="dxa"/>
            <w:tcBorders>
              <w:top w:val="single" w:sz="4" w:space="0" w:color="auto"/>
              <w:left w:val="nil"/>
              <w:bottom w:val="nil"/>
              <w:right w:val="nil"/>
            </w:tcBorders>
          </w:tcPr>
          <w:p w14:paraId="2FA914AB"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(Parašas)</w:t>
            </w:r>
          </w:p>
        </w:tc>
        <w:tc>
          <w:tcPr>
            <w:tcW w:w="701" w:type="dxa"/>
          </w:tcPr>
          <w:p w14:paraId="048AB7E5"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3462" w:type="dxa"/>
            <w:tcBorders>
              <w:top w:val="single" w:sz="4" w:space="0" w:color="auto"/>
              <w:left w:val="nil"/>
              <w:bottom w:val="nil"/>
              <w:right w:val="nil"/>
            </w:tcBorders>
          </w:tcPr>
          <w:p w14:paraId="58BD8283"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(Vardas ir pavardė)</w:t>
            </w:r>
          </w:p>
        </w:tc>
      </w:tr>
    </w:tbl>
    <w:p w14:paraId="074D77FE" w14:textId="77777777" w:rsidR="000C4332" w:rsidRPr="004309DA" w:rsidRDefault="000C4332" w:rsidP="004309DA">
      <w:pPr>
        <w:rPr>
          <w:rFonts w:ascii="Times New Roman" w:hAnsi="Times New Roman"/>
          <w:szCs w:val="24"/>
          <w:lang w:val="lt-LT"/>
        </w:rPr>
      </w:pPr>
    </w:p>
    <w:sectPr w:rsidR="000C4332" w:rsidRPr="004309DA"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1675" w14:textId="77777777" w:rsidR="00F3012A" w:rsidRDefault="00F3012A" w:rsidP="000C4332">
      <w:r>
        <w:separator/>
      </w:r>
    </w:p>
  </w:endnote>
  <w:endnote w:type="continuationSeparator" w:id="0">
    <w:p w14:paraId="2BFD34A3" w14:textId="77777777" w:rsidR="00F3012A" w:rsidRDefault="00F3012A"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E9353" w14:textId="77777777" w:rsidR="00F3012A" w:rsidRDefault="00F3012A" w:rsidP="000C4332">
      <w:r>
        <w:separator/>
      </w:r>
    </w:p>
  </w:footnote>
  <w:footnote w:type="continuationSeparator" w:id="0">
    <w:p w14:paraId="195C56BE" w14:textId="77777777" w:rsidR="00F3012A" w:rsidRDefault="00F3012A"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1F21F4"/>
    <w:rsid w:val="00212D15"/>
    <w:rsid w:val="002451A5"/>
    <w:rsid w:val="002C26E6"/>
    <w:rsid w:val="00330477"/>
    <w:rsid w:val="00355EF7"/>
    <w:rsid w:val="003716CA"/>
    <w:rsid w:val="00386228"/>
    <w:rsid w:val="003920E6"/>
    <w:rsid w:val="00423AE4"/>
    <w:rsid w:val="004309DA"/>
    <w:rsid w:val="00446201"/>
    <w:rsid w:val="00457492"/>
    <w:rsid w:val="004676EC"/>
    <w:rsid w:val="004D3C2F"/>
    <w:rsid w:val="004E0248"/>
    <w:rsid w:val="005026A3"/>
    <w:rsid w:val="00515432"/>
    <w:rsid w:val="005672CC"/>
    <w:rsid w:val="005C0D30"/>
    <w:rsid w:val="005F2D51"/>
    <w:rsid w:val="00611721"/>
    <w:rsid w:val="006704DE"/>
    <w:rsid w:val="00694077"/>
    <w:rsid w:val="006E426C"/>
    <w:rsid w:val="007456C7"/>
    <w:rsid w:val="00771A2F"/>
    <w:rsid w:val="007773B2"/>
    <w:rsid w:val="007D2A56"/>
    <w:rsid w:val="007D6BF7"/>
    <w:rsid w:val="007E69DB"/>
    <w:rsid w:val="0080095C"/>
    <w:rsid w:val="00823E85"/>
    <w:rsid w:val="00843B3A"/>
    <w:rsid w:val="008525A4"/>
    <w:rsid w:val="00872D44"/>
    <w:rsid w:val="008860F8"/>
    <w:rsid w:val="008A38A9"/>
    <w:rsid w:val="008D659D"/>
    <w:rsid w:val="008E1901"/>
    <w:rsid w:val="008F5D6A"/>
    <w:rsid w:val="009C75CC"/>
    <w:rsid w:val="00A31AAA"/>
    <w:rsid w:val="00A97DC9"/>
    <w:rsid w:val="00AC19C4"/>
    <w:rsid w:val="00AC6D34"/>
    <w:rsid w:val="00AD6A5C"/>
    <w:rsid w:val="00B0286A"/>
    <w:rsid w:val="00B069D6"/>
    <w:rsid w:val="00B36C0E"/>
    <w:rsid w:val="00B61059"/>
    <w:rsid w:val="00B85991"/>
    <w:rsid w:val="00BC70C5"/>
    <w:rsid w:val="00BD1282"/>
    <w:rsid w:val="00BE606A"/>
    <w:rsid w:val="00C810BB"/>
    <w:rsid w:val="00CB6932"/>
    <w:rsid w:val="00D04B21"/>
    <w:rsid w:val="00D34DB2"/>
    <w:rsid w:val="00D40760"/>
    <w:rsid w:val="00D64D7C"/>
    <w:rsid w:val="00DB2166"/>
    <w:rsid w:val="00DF34EA"/>
    <w:rsid w:val="00E40AA2"/>
    <w:rsid w:val="00ED0D9B"/>
    <w:rsid w:val="00EE5FD1"/>
    <w:rsid w:val="00F13434"/>
    <w:rsid w:val="00F3012A"/>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 w:type="paragraph" w:styleId="prastasiniatinklio">
    <w:name w:val="Normal (Web)"/>
    <w:basedOn w:val="prastasis"/>
    <w:uiPriority w:val="99"/>
    <w:unhideWhenUsed/>
    <w:rsid w:val="004309DA"/>
    <w:pPr>
      <w:spacing w:before="100" w:beforeAutospacing="1" w:after="100" w:afterAutospacing="1"/>
    </w:pPr>
    <w:rPr>
      <w:rFonts w:ascii="Times New Roman" w:hAnsi="Times New Roman"/>
      <w:szCs w:val="24"/>
      <w:lang w:val="lt-LT" w:eastAsia="lt-LT"/>
    </w:rPr>
  </w:style>
  <w:style w:type="paragraph" w:customStyle="1" w:styleId="xmsonormal">
    <w:name w:val="x_msonormal"/>
    <w:basedOn w:val="prastasis"/>
    <w:rsid w:val="004309DA"/>
    <w:pPr>
      <w:spacing w:before="100" w:beforeAutospacing="1" w:after="100" w:afterAutospacing="1"/>
    </w:pPr>
    <w:rPr>
      <w:rFonts w:ascii="Times New Roman" w:hAnsi="Times New Roman"/>
      <w:szCs w:val="24"/>
      <w:lang w:val="lt-LT" w:eastAsia="lt-LT"/>
    </w:rPr>
  </w:style>
  <w:style w:type="paragraph" w:customStyle="1" w:styleId="Body">
    <w:name w:val="Body"/>
    <w:rsid w:val="004309D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4</Pages>
  <Words>6579</Words>
  <Characters>3751</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9</cp:revision>
  <dcterms:created xsi:type="dcterms:W3CDTF">2026-03-12T14:01:00Z</dcterms:created>
  <dcterms:modified xsi:type="dcterms:W3CDTF">2026-04-02T13:06:00Z</dcterms:modified>
</cp:coreProperties>
</file>